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06A99" w14:textId="77777777" w:rsidR="00F7089C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14:paraId="13B62FE0" w14:textId="77777777" w:rsidR="00F7089C" w:rsidRDefault="00000000">
      <w:pPr>
        <w:spacing w:line="360" w:lineRule="auto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14:paraId="4F575201" w14:textId="77777777" w:rsidR="00F7089C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63F1E1F4" w14:textId="77777777" w:rsidR="00F7089C" w:rsidRDefault="00000000">
      <w:pPr>
        <w:spacing w:line="360" w:lineRule="auto"/>
        <w:ind w:firstLineChars="200" w:firstLine="480"/>
        <w:jc w:val="left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本公司已充分了解并研究了贵</w:t>
      </w:r>
      <w:r>
        <w:rPr>
          <w:rFonts w:ascii="宋体" w:hAnsi="宋体" w:hint="eastAsia"/>
          <w:spacing w:val="-2"/>
          <w:sz w:val="24"/>
          <w:szCs w:val="24"/>
        </w:rPr>
        <w:t xml:space="preserve">校 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安徽林业职业技术学院27#、28#场地改造等校园维修工程 </w:t>
      </w:r>
      <w:r>
        <w:rPr>
          <w:rFonts w:ascii="宋体" w:hAnsi="宋体" w:hint="eastAsia"/>
          <w:sz w:val="24"/>
          <w:szCs w:val="24"/>
        </w:rPr>
        <w:t>采购函的全部内容，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51763591" w14:textId="77777777" w:rsidR="00F7089C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3EF1D30B" w14:textId="77777777" w:rsidR="00F7089C" w:rsidRDefault="0000000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5E3A1EE4" w14:textId="77777777" w:rsidR="00F7089C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1、本公司的报价单一旦为贵学院认可，该报价即为合同价；</w:t>
      </w:r>
    </w:p>
    <w:p w14:paraId="76BFFF1F" w14:textId="77777777" w:rsidR="00F7089C" w:rsidRDefault="00000000">
      <w:pPr>
        <w:spacing w:line="360" w:lineRule="auto"/>
        <w:rPr>
          <w:rFonts w:eastAsia="仿宋"/>
        </w:rPr>
      </w:pPr>
      <w:r>
        <w:rPr>
          <w:rFonts w:ascii="宋体" w:hAnsi="宋体" w:hint="eastAsia"/>
          <w:sz w:val="24"/>
          <w:szCs w:val="24"/>
        </w:rPr>
        <w:t>2、本公司一旦成为本项目的成交供应商，同意将询价采购函和本报价单作为合同的组成部分；</w:t>
      </w:r>
    </w:p>
    <w:p w14:paraId="3EAB307D" w14:textId="77777777" w:rsidR="00F7089C" w:rsidRDefault="00000000">
      <w:pPr>
        <w:numPr>
          <w:ilvl w:val="0"/>
          <w:numId w:val="1"/>
        </w:numPr>
        <w:spacing w:line="360" w:lineRule="auto"/>
        <w:rPr>
          <w:b/>
          <w:bCs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货物或服务报价表（参考格式）</w:t>
      </w:r>
    </w:p>
    <w:tbl>
      <w:tblPr>
        <w:tblStyle w:val="a7"/>
        <w:tblW w:w="9865" w:type="dxa"/>
        <w:tblInd w:w="-331" w:type="dxa"/>
        <w:tblLayout w:type="fixed"/>
        <w:tblLook w:val="04A0" w:firstRow="1" w:lastRow="0" w:firstColumn="1" w:lastColumn="0" w:noHBand="0" w:noVBand="1"/>
      </w:tblPr>
      <w:tblGrid>
        <w:gridCol w:w="750"/>
        <w:gridCol w:w="850"/>
        <w:gridCol w:w="1133"/>
        <w:gridCol w:w="3649"/>
        <w:gridCol w:w="900"/>
        <w:gridCol w:w="1000"/>
        <w:gridCol w:w="750"/>
        <w:gridCol w:w="833"/>
      </w:tblGrid>
      <w:tr w:rsidR="00F7089C" w14:paraId="35C1AC73" w14:textId="77777777">
        <w:tc>
          <w:tcPr>
            <w:tcW w:w="750" w:type="dxa"/>
          </w:tcPr>
          <w:p w14:paraId="486FF85C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850" w:type="dxa"/>
          </w:tcPr>
          <w:p w14:paraId="0A97D02B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</w:t>
            </w:r>
          </w:p>
        </w:tc>
        <w:tc>
          <w:tcPr>
            <w:tcW w:w="1133" w:type="dxa"/>
          </w:tcPr>
          <w:p w14:paraId="7D19C6ED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内容</w:t>
            </w:r>
          </w:p>
        </w:tc>
        <w:tc>
          <w:tcPr>
            <w:tcW w:w="3649" w:type="dxa"/>
          </w:tcPr>
          <w:p w14:paraId="60F172F9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工程描述</w:t>
            </w:r>
          </w:p>
        </w:tc>
        <w:tc>
          <w:tcPr>
            <w:tcW w:w="900" w:type="dxa"/>
          </w:tcPr>
          <w:p w14:paraId="29D4A47B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1000" w:type="dxa"/>
          </w:tcPr>
          <w:p w14:paraId="5DB6DD58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工程量</w:t>
            </w:r>
          </w:p>
        </w:tc>
        <w:tc>
          <w:tcPr>
            <w:tcW w:w="750" w:type="dxa"/>
          </w:tcPr>
          <w:p w14:paraId="4B5670EE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</w:t>
            </w:r>
          </w:p>
        </w:tc>
        <w:tc>
          <w:tcPr>
            <w:tcW w:w="833" w:type="dxa"/>
          </w:tcPr>
          <w:p w14:paraId="4E372CE2" w14:textId="77777777" w:rsidR="00F7089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</w:tr>
      <w:tr w:rsidR="00F7089C" w14:paraId="7BEBB34B" w14:textId="77777777">
        <w:trPr>
          <w:trHeight w:val="1475"/>
        </w:trPr>
        <w:tc>
          <w:tcPr>
            <w:tcW w:w="750" w:type="dxa"/>
            <w:vMerge w:val="restart"/>
            <w:vAlign w:val="center"/>
          </w:tcPr>
          <w:p w14:paraId="6201832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6F11650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27#、28#宿舍楼场地改造</w:t>
            </w:r>
          </w:p>
        </w:tc>
        <w:tc>
          <w:tcPr>
            <w:tcW w:w="1133" w:type="dxa"/>
            <w:vAlign w:val="center"/>
          </w:tcPr>
          <w:p w14:paraId="095DB30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面层拆除及</w:t>
            </w:r>
          </w:p>
          <w:p w14:paraId="6AAA0C8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场地清理</w:t>
            </w:r>
          </w:p>
        </w:tc>
        <w:tc>
          <w:tcPr>
            <w:tcW w:w="3649" w:type="dxa"/>
          </w:tcPr>
          <w:p w14:paraId="18B0647A" w14:textId="77777777" w:rsidR="00F7089C" w:rsidRDefault="00000000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改造区域透水砖和植草砖拆除约484平米；</w:t>
            </w:r>
          </w:p>
          <w:p w14:paraId="420B5B56" w14:textId="77777777" w:rsidR="00F7089C" w:rsidRDefault="00000000">
            <w:pPr>
              <w:numPr>
                <w:ilvl w:val="0"/>
                <w:numId w:val="2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改造区域混凝土破除约34平米；</w:t>
            </w:r>
          </w:p>
          <w:p w14:paraId="48BBC2DD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3、场地内碎石、杂草清理；</w:t>
            </w:r>
          </w:p>
          <w:p w14:paraId="662F8335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4、原铺装垫层清理；</w:t>
            </w:r>
          </w:p>
        </w:tc>
        <w:tc>
          <w:tcPr>
            <w:tcW w:w="900" w:type="dxa"/>
            <w:vAlign w:val="center"/>
          </w:tcPr>
          <w:p w14:paraId="47C969CF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14ED171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514</w:t>
            </w:r>
          </w:p>
        </w:tc>
        <w:tc>
          <w:tcPr>
            <w:tcW w:w="750" w:type="dxa"/>
            <w:vAlign w:val="center"/>
          </w:tcPr>
          <w:p w14:paraId="669AE47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5F3B2AF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3CC966A1" w14:textId="77777777">
        <w:trPr>
          <w:trHeight w:val="90"/>
        </w:trPr>
        <w:tc>
          <w:tcPr>
            <w:tcW w:w="750" w:type="dxa"/>
            <w:vMerge/>
            <w:vAlign w:val="center"/>
          </w:tcPr>
          <w:p w14:paraId="1C4A509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6A026C92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7A0C145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场地平整</w:t>
            </w:r>
          </w:p>
        </w:tc>
        <w:tc>
          <w:tcPr>
            <w:tcW w:w="3649" w:type="dxa"/>
          </w:tcPr>
          <w:p w14:paraId="3C749496" w14:textId="77777777" w:rsidR="00F7089C" w:rsidRDefault="00000000">
            <w:pPr>
              <w:numPr>
                <w:ilvl w:val="0"/>
                <w:numId w:val="3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场地挖方、填方±30cm以内；</w:t>
            </w:r>
          </w:p>
          <w:p w14:paraId="5F750FA3" w14:textId="77777777" w:rsidR="00F7089C" w:rsidRDefault="00000000">
            <w:pPr>
              <w:numPr>
                <w:ilvl w:val="0"/>
                <w:numId w:val="3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土类：三类土；</w:t>
            </w:r>
          </w:p>
          <w:p w14:paraId="28E5D58E" w14:textId="77777777" w:rsidR="00F7089C" w:rsidRDefault="00000000">
            <w:pPr>
              <w:numPr>
                <w:ilvl w:val="0"/>
                <w:numId w:val="3"/>
              </w:numPr>
              <w:jc w:val="left"/>
            </w:pPr>
            <w:r>
              <w:rPr>
                <w:rFonts w:ascii="仿宋" w:eastAsia="仿宋" w:hAnsi="仿宋" w:cs="仿宋" w:hint="eastAsia"/>
              </w:rPr>
              <w:t>余方外运，自行考虑；</w:t>
            </w:r>
          </w:p>
        </w:tc>
        <w:tc>
          <w:tcPr>
            <w:tcW w:w="900" w:type="dxa"/>
            <w:vAlign w:val="center"/>
          </w:tcPr>
          <w:p w14:paraId="143E6D4C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39F3C5B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514</w:t>
            </w:r>
          </w:p>
        </w:tc>
        <w:tc>
          <w:tcPr>
            <w:tcW w:w="750" w:type="dxa"/>
            <w:vAlign w:val="center"/>
          </w:tcPr>
          <w:p w14:paraId="57F5C84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0B11968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27A5FA5A" w14:textId="77777777">
        <w:trPr>
          <w:trHeight w:val="622"/>
        </w:trPr>
        <w:tc>
          <w:tcPr>
            <w:tcW w:w="750" w:type="dxa"/>
            <w:vMerge/>
            <w:vAlign w:val="center"/>
          </w:tcPr>
          <w:p w14:paraId="15730C4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79ABA95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 w:val="restart"/>
            <w:vAlign w:val="center"/>
          </w:tcPr>
          <w:p w14:paraId="498C0708" w14:textId="77777777" w:rsidR="00F7089C" w:rsidRDefault="00000000">
            <w:pPr>
              <w:jc w:val="left"/>
              <w:rPr>
                <w:rFonts w:ascii="仿宋" w:eastAsia="仿宋" w:hAnsi="仿宋" w:cs="仿宋"/>
                <w:b/>
                <w:bCs/>
              </w:rPr>
            </w:pPr>
            <w:r>
              <w:rPr>
                <w:rFonts w:ascii="仿宋" w:eastAsia="仿宋" w:hAnsi="仿宋" w:cs="仿宋" w:hint="eastAsia"/>
              </w:rPr>
              <w:t>透水砖面层铺设</w:t>
            </w:r>
          </w:p>
        </w:tc>
        <w:tc>
          <w:tcPr>
            <w:tcW w:w="3649" w:type="dxa"/>
            <w:vAlign w:val="center"/>
          </w:tcPr>
          <w:p w14:paraId="1BF6A024" w14:textId="77777777" w:rsidR="00F7089C" w:rsidRDefault="00000000">
            <w:pPr>
              <w:rPr>
                <w:rFonts w:ascii="仿宋" w:eastAsia="仿宋" w:hAnsi="仿宋" w:cs="仿宋"/>
                <w:b/>
                <w:bCs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素土夯实</w:t>
            </w:r>
            <w:proofErr w:type="gramEnd"/>
            <w:r>
              <w:rPr>
                <w:rFonts w:ascii="仿宋" w:eastAsia="仿宋" w:hAnsi="仿宋" w:cs="仿宋" w:hint="eastAsia"/>
              </w:rPr>
              <w:t>，夯实系数不小于93%；</w:t>
            </w:r>
          </w:p>
        </w:tc>
        <w:tc>
          <w:tcPr>
            <w:tcW w:w="900" w:type="dxa"/>
            <w:vAlign w:val="center"/>
          </w:tcPr>
          <w:p w14:paraId="5F6A3D9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09C9089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432</w:t>
            </w:r>
          </w:p>
        </w:tc>
        <w:tc>
          <w:tcPr>
            <w:tcW w:w="750" w:type="dxa"/>
            <w:vAlign w:val="center"/>
          </w:tcPr>
          <w:p w14:paraId="005B810B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517243F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5AD24BA0" w14:textId="77777777">
        <w:trPr>
          <w:trHeight w:val="622"/>
        </w:trPr>
        <w:tc>
          <w:tcPr>
            <w:tcW w:w="750" w:type="dxa"/>
            <w:vMerge/>
            <w:vAlign w:val="center"/>
          </w:tcPr>
          <w:p w14:paraId="25822996" w14:textId="77777777" w:rsidR="00F7089C" w:rsidRDefault="00F7089C">
            <w:pPr>
              <w:jc w:val="center"/>
            </w:pPr>
          </w:p>
        </w:tc>
        <w:tc>
          <w:tcPr>
            <w:tcW w:w="850" w:type="dxa"/>
            <w:vMerge/>
            <w:vAlign w:val="center"/>
          </w:tcPr>
          <w:p w14:paraId="0D821FA2" w14:textId="77777777" w:rsidR="00F7089C" w:rsidRDefault="00F7089C">
            <w:pPr>
              <w:jc w:val="center"/>
            </w:pPr>
          </w:p>
        </w:tc>
        <w:tc>
          <w:tcPr>
            <w:tcW w:w="1133" w:type="dxa"/>
            <w:vMerge/>
            <w:vAlign w:val="center"/>
          </w:tcPr>
          <w:p w14:paraId="54044FE9" w14:textId="77777777" w:rsidR="00F7089C" w:rsidRDefault="00F7089C">
            <w:pPr>
              <w:jc w:val="center"/>
            </w:pPr>
          </w:p>
        </w:tc>
        <w:tc>
          <w:tcPr>
            <w:tcW w:w="3649" w:type="dxa"/>
            <w:vAlign w:val="center"/>
          </w:tcPr>
          <w:p w14:paraId="447A711D" w14:textId="77777777" w:rsidR="00F7089C" w:rsidRDefault="00000000">
            <w:r>
              <w:rPr>
                <w:rFonts w:ascii="仿宋" w:eastAsia="仿宋" w:hAnsi="仿宋" w:cs="仿宋" w:hint="eastAsia"/>
              </w:rPr>
              <w:t>150mm厚级配碎石</w:t>
            </w:r>
            <w:proofErr w:type="gramStart"/>
            <w:r>
              <w:rPr>
                <w:rFonts w:ascii="仿宋" w:eastAsia="仿宋" w:hAnsi="仿宋" w:cs="仿宋" w:hint="eastAsia"/>
              </w:rPr>
              <w:t>垫层垫层</w:t>
            </w:r>
            <w:proofErr w:type="gramEnd"/>
            <w:r>
              <w:rPr>
                <w:rFonts w:ascii="仿宋" w:eastAsia="仿宋" w:hAnsi="仿宋" w:cs="仿宋" w:hint="eastAsia"/>
              </w:rPr>
              <w:t>；</w:t>
            </w:r>
          </w:p>
        </w:tc>
        <w:tc>
          <w:tcPr>
            <w:tcW w:w="900" w:type="dxa"/>
            <w:vAlign w:val="center"/>
          </w:tcPr>
          <w:p w14:paraId="28524CB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7855C08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432</w:t>
            </w:r>
          </w:p>
        </w:tc>
        <w:tc>
          <w:tcPr>
            <w:tcW w:w="750" w:type="dxa"/>
            <w:vAlign w:val="center"/>
          </w:tcPr>
          <w:p w14:paraId="0CC7CFC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687B3CA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05BE405B" w14:textId="77777777">
        <w:trPr>
          <w:trHeight w:val="622"/>
        </w:trPr>
        <w:tc>
          <w:tcPr>
            <w:tcW w:w="750" w:type="dxa"/>
            <w:vMerge/>
            <w:vAlign w:val="center"/>
          </w:tcPr>
          <w:p w14:paraId="50AC101E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73F3245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/>
            <w:vAlign w:val="center"/>
          </w:tcPr>
          <w:p w14:paraId="51C513F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649" w:type="dxa"/>
            <w:vAlign w:val="center"/>
          </w:tcPr>
          <w:p w14:paraId="109BAACC" w14:textId="77777777" w:rsidR="00F7089C" w:rsidRDefault="00000000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50mm厚C20混凝土垫层；</w:t>
            </w:r>
          </w:p>
        </w:tc>
        <w:tc>
          <w:tcPr>
            <w:tcW w:w="900" w:type="dxa"/>
            <w:vAlign w:val="center"/>
          </w:tcPr>
          <w:p w14:paraId="3EF4133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3491631F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432</w:t>
            </w:r>
          </w:p>
        </w:tc>
        <w:tc>
          <w:tcPr>
            <w:tcW w:w="750" w:type="dxa"/>
            <w:vAlign w:val="center"/>
          </w:tcPr>
          <w:p w14:paraId="48945CB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7EB520F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500BA3AE" w14:textId="77777777">
        <w:trPr>
          <w:trHeight w:val="1224"/>
        </w:trPr>
        <w:tc>
          <w:tcPr>
            <w:tcW w:w="750" w:type="dxa"/>
            <w:vMerge/>
            <w:vAlign w:val="center"/>
          </w:tcPr>
          <w:p w14:paraId="6EB7A58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1655BD9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/>
            <w:vAlign w:val="center"/>
          </w:tcPr>
          <w:p w14:paraId="72569DB8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649" w:type="dxa"/>
            <w:vAlign w:val="center"/>
          </w:tcPr>
          <w:p w14:paraId="7FED9C91" w14:textId="77777777" w:rsidR="00F7089C" w:rsidRDefault="00000000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1、30mm厚1:3干性水泥砂浆；</w:t>
            </w:r>
          </w:p>
          <w:p w14:paraId="599C6946" w14:textId="77777777" w:rsidR="00F7089C" w:rsidRDefault="00000000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2、240*150*50mm聚合物纤维混凝土渗透性砖，整体每排留2mm缝，细砂填缝；</w:t>
            </w:r>
          </w:p>
        </w:tc>
        <w:tc>
          <w:tcPr>
            <w:tcW w:w="900" w:type="dxa"/>
            <w:vAlign w:val="center"/>
          </w:tcPr>
          <w:p w14:paraId="607F935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19448CE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432</w:t>
            </w:r>
          </w:p>
        </w:tc>
        <w:tc>
          <w:tcPr>
            <w:tcW w:w="750" w:type="dxa"/>
            <w:vAlign w:val="center"/>
          </w:tcPr>
          <w:p w14:paraId="75DE765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72700F6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423F82FA" w14:textId="77777777">
        <w:tc>
          <w:tcPr>
            <w:tcW w:w="750" w:type="dxa"/>
            <w:vMerge/>
            <w:vAlign w:val="center"/>
          </w:tcPr>
          <w:p w14:paraId="69932C2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4E114A6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0861204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混凝土面层铺设</w:t>
            </w:r>
          </w:p>
        </w:tc>
        <w:tc>
          <w:tcPr>
            <w:tcW w:w="3649" w:type="dxa"/>
          </w:tcPr>
          <w:p w14:paraId="111FEDC2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1、100mm厚C20混凝土；</w:t>
            </w:r>
          </w:p>
          <w:p w14:paraId="10F0D42A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2、铺Φ10单层双向@200钢筋网片，按规范切缝；</w:t>
            </w:r>
          </w:p>
          <w:p w14:paraId="02081AF1" w14:textId="77777777" w:rsidR="00F7089C" w:rsidRDefault="00000000">
            <w:pPr>
              <w:jc w:val="left"/>
              <w:rPr>
                <w:rFonts w:ascii="仿宋" w:eastAsia="仿宋" w:hAnsi="仿宋" w:cs="仿宋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</w:rPr>
              <w:t>3、面层收光处理；</w:t>
            </w:r>
          </w:p>
        </w:tc>
        <w:tc>
          <w:tcPr>
            <w:tcW w:w="900" w:type="dxa"/>
            <w:vAlign w:val="center"/>
          </w:tcPr>
          <w:p w14:paraId="0BFE2E3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313F192C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48</w:t>
            </w:r>
          </w:p>
        </w:tc>
        <w:tc>
          <w:tcPr>
            <w:tcW w:w="750" w:type="dxa"/>
            <w:vAlign w:val="center"/>
          </w:tcPr>
          <w:p w14:paraId="5CB571C2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37DA06B1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2D1DF5B0" w14:textId="77777777">
        <w:tc>
          <w:tcPr>
            <w:tcW w:w="750" w:type="dxa"/>
            <w:vMerge/>
            <w:vAlign w:val="center"/>
          </w:tcPr>
          <w:p w14:paraId="1990800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78C196E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34B8741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散水坡修复</w:t>
            </w:r>
          </w:p>
        </w:tc>
        <w:tc>
          <w:tcPr>
            <w:tcW w:w="3649" w:type="dxa"/>
          </w:tcPr>
          <w:p w14:paraId="234A7C1C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1、原散水坡面凿毛处理，拉毛深度不小于2cm；</w:t>
            </w:r>
          </w:p>
          <w:p w14:paraId="7B880B45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2、铺10mm厚C20混凝土，面层收光处理；</w:t>
            </w:r>
          </w:p>
        </w:tc>
        <w:tc>
          <w:tcPr>
            <w:tcW w:w="900" w:type="dxa"/>
            <w:vAlign w:val="center"/>
          </w:tcPr>
          <w:p w14:paraId="2D2552C0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㎡</w:t>
            </w:r>
          </w:p>
        </w:tc>
        <w:tc>
          <w:tcPr>
            <w:tcW w:w="1000" w:type="dxa"/>
            <w:vAlign w:val="center"/>
          </w:tcPr>
          <w:p w14:paraId="0BE44CD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34</w:t>
            </w:r>
          </w:p>
        </w:tc>
        <w:tc>
          <w:tcPr>
            <w:tcW w:w="750" w:type="dxa"/>
            <w:vAlign w:val="center"/>
          </w:tcPr>
          <w:p w14:paraId="5063C93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1F2A196C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6C2A10AF" w14:textId="77777777">
        <w:trPr>
          <w:trHeight w:val="1652"/>
        </w:trPr>
        <w:tc>
          <w:tcPr>
            <w:tcW w:w="750" w:type="dxa"/>
            <w:vMerge/>
            <w:vAlign w:val="center"/>
          </w:tcPr>
          <w:p w14:paraId="7167364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1F9A3DB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7B3ECCD4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排水沟开挖砌筑及波纹管安装</w:t>
            </w:r>
          </w:p>
        </w:tc>
        <w:tc>
          <w:tcPr>
            <w:tcW w:w="3649" w:type="dxa"/>
          </w:tcPr>
          <w:p w14:paraId="3344CD10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1、新铺设φ300mm波纹管，长度约40m；</w:t>
            </w:r>
          </w:p>
          <w:p w14:paraId="717BB5F4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2、10CM级配碎石垫层，40CM中粗砂回填至高出管顶10CM，优质土回填夯实；</w:t>
            </w:r>
          </w:p>
          <w:p w14:paraId="320034FF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3、设100mm厚度</w:t>
            </w:r>
            <w:proofErr w:type="gramStart"/>
            <w:r>
              <w:rPr>
                <w:rFonts w:ascii="仿宋" w:eastAsia="仿宋" w:hAnsi="仿宋" w:cs="仿宋" w:hint="eastAsia"/>
              </w:rPr>
              <w:t>砂</w:t>
            </w:r>
            <w:proofErr w:type="gramEnd"/>
            <w:r>
              <w:rPr>
                <w:rFonts w:ascii="仿宋" w:eastAsia="仿宋" w:hAnsi="仿宋" w:cs="仿宋" w:hint="eastAsia"/>
              </w:rPr>
              <w:t>垫层；</w:t>
            </w:r>
          </w:p>
          <w:p w14:paraId="4CFDEF15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4、包含地面开挖费用；</w:t>
            </w:r>
          </w:p>
        </w:tc>
        <w:tc>
          <w:tcPr>
            <w:tcW w:w="900" w:type="dxa"/>
            <w:vAlign w:val="center"/>
          </w:tcPr>
          <w:p w14:paraId="44C9C74E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米</w:t>
            </w:r>
          </w:p>
        </w:tc>
        <w:tc>
          <w:tcPr>
            <w:tcW w:w="1000" w:type="dxa"/>
            <w:vAlign w:val="center"/>
          </w:tcPr>
          <w:p w14:paraId="0BEFCA8A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50</w:t>
            </w:r>
          </w:p>
        </w:tc>
        <w:tc>
          <w:tcPr>
            <w:tcW w:w="750" w:type="dxa"/>
            <w:vAlign w:val="center"/>
          </w:tcPr>
          <w:p w14:paraId="0939C36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080969BC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7A7A0E8E" w14:textId="77777777">
        <w:trPr>
          <w:trHeight w:val="519"/>
        </w:trPr>
        <w:tc>
          <w:tcPr>
            <w:tcW w:w="750" w:type="dxa"/>
            <w:vMerge/>
            <w:vAlign w:val="center"/>
          </w:tcPr>
          <w:p w14:paraId="24CEFD0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33CE3F0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0A54B395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雨水井圆井砌筑</w:t>
            </w:r>
          </w:p>
        </w:tc>
        <w:tc>
          <w:tcPr>
            <w:tcW w:w="3649" w:type="dxa"/>
            <w:vAlign w:val="center"/>
          </w:tcPr>
          <w:p w14:paraId="6E7A0BE8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1、240砖砌筑井壁，深度800mm,井壁内径600mm,井壁水泥砂浆粉刷；</w:t>
            </w:r>
          </w:p>
          <w:p w14:paraId="5B27A6A3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2、安装球墨井盖2个；</w:t>
            </w:r>
          </w:p>
        </w:tc>
        <w:tc>
          <w:tcPr>
            <w:tcW w:w="900" w:type="dxa"/>
            <w:vAlign w:val="center"/>
          </w:tcPr>
          <w:p w14:paraId="1B308FA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处</w:t>
            </w:r>
          </w:p>
        </w:tc>
        <w:tc>
          <w:tcPr>
            <w:tcW w:w="1000" w:type="dxa"/>
            <w:vAlign w:val="center"/>
          </w:tcPr>
          <w:p w14:paraId="3104151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750" w:type="dxa"/>
            <w:vAlign w:val="center"/>
          </w:tcPr>
          <w:p w14:paraId="04A922BE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67A6864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0D40DB7F" w14:textId="77777777">
        <w:trPr>
          <w:trHeight w:val="975"/>
        </w:trPr>
        <w:tc>
          <w:tcPr>
            <w:tcW w:w="750" w:type="dxa"/>
            <w:vMerge/>
            <w:vAlign w:val="center"/>
          </w:tcPr>
          <w:p w14:paraId="378D69B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471CEBA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3B88D6D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雨水方井砌筑</w:t>
            </w:r>
            <w:proofErr w:type="gramEnd"/>
          </w:p>
        </w:tc>
        <w:tc>
          <w:tcPr>
            <w:tcW w:w="3649" w:type="dxa"/>
            <w:vAlign w:val="center"/>
          </w:tcPr>
          <w:p w14:paraId="0BA68492" w14:textId="77777777" w:rsidR="00F7089C" w:rsidRDefault="00000000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240砖砌筑井壁，深度800mm,井壁内径500mm,井壁水泥砂浆粉刷；</w:t>
            </w:r>
          </w:p>
          <w:p w14:paraId="0E388AB1" w14:textId="77777777" w:rsidR="00F7089C" w:rsidRDefault="00000000">
            <w:pPr>
              <w:numPr>
                <w:ilvl w:val="0"/>
                <w:numId w:val="4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安装铸铁雨水篦子300x500mm4个；</w:t>
            </w:r>
          </w:p>
        </w:tc>
        <w:tc>
          <w:tcPr>
            <w:tcW w:w="900" w:type="dxa"/>
            <w:vAlign w:val="center"/>
          </w:tcPr>
          <w:p w14:paraId="2A2D5DE0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处</w:t>
            </w:r>
          </w:p>
        </w:tc>
        <w:tc>
          <w:tcPr>
            <w:tcW w:w="1000" w:type="dxa"/>
            <w:vAlign w:val="center"/>
          </w:tcPr>
          <w:p w14:paraId="29772F5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750" w:type="dxa"/>
            <w:vAlign w:val="center"/>
          </w:tcPr>
          <w:p w14:paraId="5C601C0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6E214429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7358A2E4" w14:textId="77777777">
        <w:trPr>
          <w:trHeight w:val="783"/>
        </w:trPr>
        <w:tc>
          <w:tcPr>
            <w:tcW w:w="750" w:type="dxa"/>
            <w:vMerge/>
            <w:vAlign w:val="center"/>
          </w:tcPr>
          <w:p w14:paraId="0C3161B2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D7D92E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3578717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井盖提升</w:t>
            </w:r>
          </w:p>
        </w:tc>
        <w:tc>
          <w:tcPr>
            <w:tcW w:w="3649" w:type="dxa"/>
            <w:vAlign w:val="center"/>
          </w:tcPr>
          <w:p w14:paraId="68A5D71E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原有铸铁井盖和树脂井盖抬升；</w:t>
            </w:r>
          </w:p>
        </w:tc>
        <w:tc>
          <w:tcPr>
            <w:tcW w:w="900" w:type="dxa"/>
            <w:vAlign w:val="center"/>
          </w:tcPr>
          <w:p w14:paraId="3D3A818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个</w:t>
            </w:r>
            <w:proofErr w:type="gramEnd"/>
          </w:p>
        </w:tc>
        <w:tc>
          <w:tcPr>
            <w:tcW w:w="1000" w:type="dxa"/>
            <w:vAlign w:val="center"/>
          </w:tcPr>
          <w:p w14:paraId="0887D38A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8</w:t>
            </w:r>
          </w:p>
        </w:tc>
        <w:tc>
          <w:tcPr>
            <w:tcW w:w="750" w:type="dxa"/>
            <w:vAlign w:val="center"/>
          </w:tcPr>
          <w:p w14:paraId="5DCB112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525DCB9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6BB19DBC" w14:textId="77777777">
        <w:trPr>
          <w:trHeight w:val="586"/>
        </w:trPr>
        <w:tc>
          <w:tcPr>
            <w:tcW w:w="750" w:type="dxa"/>
            <w:vMerge/>
            <w:vAlign w:val="center"/>
          </w:tcPr>
          <w:p w14:paraId="2A6DFDC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8AD024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003D088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花岗岩树池砌筑</w:t>
            </w:r>
          </w:p>
        </w:tc>
        <w:tc>
          <w:tcPr>
            <w:tcW w:w="3649" w:type="dxa"/>
            <w:vAlign w:val="center"/>
          </w:tcPr>
          <w:p w14:paraId="407C04DF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花岗岩树池条：规格：10cm宽，厚度6cm-8cm;</w:t>
            </w:r>
          </w:p>
        </w:tc>
        <w:tc>
          <w:tcPr>
            <w:tcW w:w="900" w:type="dxa"/>
            <w:vAlign w:val="center"/>
          </w:tcPr>
          <w:p w14:paraId="70D3A7D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m</w:t>
            </w:r>
          </w:p>
        </w:tc>
        <w:tc>
          <w:tcPr>
            <w:tcW w:w="1000" w:type="dxa"/>
            <w:vAlign w:val="center"/>
          </w:tcPr>
          <w:p w14:paraId="02DAE09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27</w:t>
            </w:r>
          </w:p>
        </w:tc>
        <w:tc>
          <w:tcPr>
            <w:tcW w:w="750" w:type="dxa"/>
            <w:vAlign w:val="center"/>
          </w:tcPr>
          <w:p w14:paraId="21E7A41B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4E8F54B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4B7313FA" w14:textId="77777777">
        <w:trPr>
          <w:trHeight w:val="160"/>
        </w:trPr>
        <w:tc>
          <w:tcPr>
            <w:tcW w:w="750" w:type="dxa"/>
            <w:vMerge w:val="restart"/>
            <w:vAlign w:val="center"/>
          </w:tcPr>
          <w:p w14:paraId="17FD2A6A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6650D46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晾衣杆安装</w:t>
            </w:r>
          </w:p>
        </w:tc>
        <w:tc>
          <w:tcPr>
            <w:tcW w:w="1133" w:type="dxa"/>
            <w:vAlign w:val="center"/>
          </w:tcPr>
          <w:p w14:paraId="45F0B66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立杆安装</w:t>
            </w:r>
          </w:p>
        </w:tc>
        <w:tc>
          <w:tcPr>
            <w:tcW w:w="3649" w:type="dxa"/>
            <w:vAlign w:val="center"/>
          </w:tcPr>
          <w:p w14:paraId="3E9352FB" w14:textId="77777777" w:rsidR="00F7089C" w:rsidRDefault="00000000">
            <w:pPr>
              <w:widowControl/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1、立杆规格及数量：DN50镀锌钢管,长度2m/根（地表高度180cm,预埋20cm），厚度3mm，数量66根；</w:t>
            </w:r>
          </w:p>
          <w:p w14:paraId="34E349CA" w14:textId="77777777" w:rsidR="00F7089C" w:rsidRDefault="00000000">
            <w:pPr>
              <w:widowControl/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2、安装方式：立杆间距2.5m，开孔深度200mm，立杆埋深后C20混凝土浇筑；</w:t>
            </w:r>
          </w:p>
          <w:p w14:paraId="0E92A5B9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3、面层环氧防锈漆处理，立管端头需封堵，底部焊接20cm*20cm*1mm厚钢板底座；</w:t>
            </w:r>
          </w:p>
        </w:tc>
        <w:tc>
          <w:tcPr>
            <w:tcW w:w="900" w:type="dxa"/>
            <w:vAlign w:val="center"/>
          </w:tcPr>
          <w:p w14:paraId="2AEC6DCB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根</w:t>
            </w:r>
          </w:p>
        </w:tc>
        <w:tc>
          <w:tcPr>
            <w:tcW w:w="1000" w:type="dxa"/>
            <w:vAlign w:val="center"/>
          </w:tcPr>
          <w:p w14:paraId="4B3CD871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66</w:t>
            </w:r>
          </w:p>
        </w:tc>
        <w:tc>
          <w:tcPr>
            <w:tcW w:w="750" w:type="dxa"/>
            <w:vAlign w:val="center"/>
          </w:tcPr>
          <w:p w14:paraId="78483CC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0650239E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3D2921F8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18D244C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5A5296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 w:val="restart"/>
            <w:vAlign w:val="center"/>
          </w:tcPr>
          <w:p w14:paraId="3C33686F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横杆安装</w:t>
            </w:r>
          </w:p>
        </w:tc>
        <w:tc>
          <w:tcPr>
            <w:tcW w:w="3649" w:type="dxa"/>
            <w:vAlign w:val="center"/>
          </w:tcPr>
          <w:p w14:paraId="1B3A2D63" w14:textId="77777777" w:rsidR="00F7089C" w:rsidRDefault="00000000">
            <w:pPr>
              <w:widowControl/>
              <w:numPr>
                <w:ilvl w:val="0"/>
                <w:numId w:val="5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横杆规格及数量：DN25镀锌钢管,厚度2.0mm，总计长度40米；</w:t>
            </w:r>
          </w:p>
          <w:p w14:paraId="21EBF83F" w14:textId="77777777" w:rsidR="00F7089C" w:rsidRDefault="00000000">
            <w:pPr>
              <w:widowControl/>
              <w:numPr>
                <w:ilvl w:val="0"/>
                <w:numId w:val="5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每2.5米一跨；</w:t>
            </w:r>
          </w:p>
          <w:p w14:paraId="749F5516" w14:textId="77777777" w:rsidR="00F7089C" w:rsidRDefault="00000000">
            <w:pPr>
              <w:widowControl/>
              <w:numPr>
                <w:ilvl w:val="0"/>
                <w:numId w:val="5"/>
              </w:numPr>
              <w:spacing w:line="260" w:lineRule="exact"/>
              <w:jc w:val="left"/>
              <w:textAlignment w:val="center"/>
              <w:rPr>
                <w:rFonts w:eastAsia="仿宋"/>
              </w:rPr>
            </w:pPr>
            <w:r>
              <w:rPr>
                <w:rFonts w:ascii="仿宋" w:eastAsia="仿宋" w:hAnsi="仿宋" w:cs="仿宋" w:hint="eastAsia"/>
              </w:rPr>
              <w:t>与立管接头</w:t>
            </w:r>
            <w:proofErr w:type="gramStart"/>
            <w:r>
              <w:rPr>
                <w:rFonts w:ascii="仿宋" w:eastAsia="仿宋" w:hAnsi="仿宋" w:cs="仿宋" w:hint="eastAsia"/>
              </w:rPr>
              <w:t>处满焊</w:t>
            </w:r>
            <w:proofErr w:type="gramEnd"/>
            <w:r>
              <w:rPr>
                <w:rFonts w:ascii="仿宋" w:eastAsia="仿宋" w:hAnsi="仿宋" w:cs="仿宋" w:hint="eastAsia"/>
              </w:rPr>
              <w:t>，焊缝防锈处理；</w:t>
            </w:r>
          </w:p>
        </w:tc>
        <w:tc>
          <w:tcPr>
            <w:tcW w:w="900" w:type="dxa"/>
            <w:vAlign w:val="center"/>
          </w:tcPr>
          <w:p w14:paraId="1F9022C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米</w:t>
            </w:r>
          </w:p>
        </w:tc>
        <w:tc>
          <w:tcPr>
            <w:tcW w:w="1000" w:type="dxa"/>
            <w:vAlign w:val="center"/>
          </w:tcPr>
          <w:p w14:paraId="77931ACF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152.5</w:t>
            </w:r>
          </w:p>
        </w:tc>
        <w:tc>
          <w:tcPr>
            <w:tcW w:w="750" w:type="dxa"/>
            <w:vAlign w:val="center"/>
          </w:tcPr>
          <w:p w14:paraId="6178745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6513A18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2A9BD10C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6E09041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6AEE5D1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/>
            <w:vAlign w:val="center"/>
          </w:tcPr>
          <w:p w14:paraId="55751AE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649" w:type="dxa"/>
            <w:vAlign w:val="center"/>
          </w:tcPr>
          <w:p w14:paraId="089720DD" w14:textId="77777777" w:rsidR="00F7089C" w:rsidRDefault="00000000">
            <w:pPr>
              <w:widowControl/>
              <w:numPr>
                <w:ilvl w:val="0"/>
                <w:numId w:val="6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横杆规格及数量：DN25镀锌钢管,厚度2.0mm，总计长度36米；</w:t>
            </w:r>
          </w:p>
          <w:p w14:paraId="28D47030" w14:textId="77777777" w:rsidR="00F7089C" w:rsidRDefault="00000000">
            <w:pPr>
              <w:widowControl/>
              <w:numPr>
                <w:ilvl w:val="0"/>
                <w:numId w:val="6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每3米一跨；</w:t>
            </w:r>
          </w:p>
          <w:p w14:paraId="78E0BA39" w14:textId="77777777" w:rsidR="00F7089C" w:rsidRDefault="00000000">
            <w:pPr>
              <w:widowControl/>
              <w:numPr>
                <w:ilvl w:val="0"/>
                <w:numId w:val="6"/>
              </w:numPr>
              <w:spacing w:line="260" w:lineRule="exact"/>
              <w:jc w:val="left"/>
              <w:textAlignment w:val="center"/>
            </w:pPr>
            <w:r>
              <w:rPr>
                <w:rFonts w:ascii="仿宋" w:eastAsia="仿宋" w:hAnsi="仿宋" w:cs="仿宋" w:hint="eastAsia"/>
              </w:rPr>
              <w:t>与立管接头</w:t>
            </w:r>
            <w:proofErr w:type="gramStart"/>
            <w:r>
              <w:rPr>
                <w:rFonts w:ascii="仿宋" w:eastAsia="仿宋" w:hAnsi="仿宋" w:cs="仿宋" w:hint="eastAsia"/>
              </w:rPr>
              <w:t>处满焊</w:t>
            </w:r>
            <w:proofErr w:type="gramEnd"/>
            <w:r>
              <w:rPr>
                <w:rFonts w:ascii="仿宋" w:eastAsia="仿宋" w:hAnsi="仿宋" w:cs="仿宋" w:hint="eastAsia"/>
              </w:rPr>
              <w:t>，焊缝防锈处理；</w:t>
            </w:r>
          </w:p>
        </w:tc>
        <w:tc>
          <w:tcPr>
            <w:tcW w:w="900" w:type="dxa"/>
            <w:vAlign w:val="center"/>
          </w:tcPr>
          <w:p w14:paraId="6055264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米</w:t>
            </w:r>
          </w:p>
        </w:tc>
        <w:tc>
          <w:tcPr>
            <w:tcW w:w="1000" w:type="dxa"/>
            <w:vAlign w:val="center"/>
          </w:tcPr>
          <w:p w14:paraId="3DAA382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36</w:t>
            </w:r>
          </w:p>
        </w:tc>
        <w:tc>
          <w:tcPr>
            <w:tcW w:w="750" w:type="dxa"/>
            <w:vAlign w:val="center"/>
          </w:tcPr>
          <w:p w14:paraId="4638F92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12BAFD8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6084DA3E" w14:textId="77777777">
        <w:trPr>
          <w:trHeight w:val="90"/>
        </w:trPr>
        <w:tc>
          <w:tcPr>
            <w:tcW w:w="750" w:type="dxa"/>
            <w:vMerge/>
            <w:vAlign w:val="center"/>
          </w:tcPr>
          <w:p w14:paraId="36AF800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05CEFE4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/>
            <w:vAlign w:val="center"/>
          </w:tcPr>
          <w:p w14:paraId="70FEE2E8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649" w:type="dxa"/>
            <w:vAlign w:val="center"/>
          </w:tcPr>
          <w:p w14:paraId="7D53BFAF" w14:textId="77777777" w:rsidR="00F7089C" w:rsidRDefault="00000000">
            <w:pPr>
              <w:widowControl/>
              <w:numPr>
                <w:ilvl w:val="0"/>
                <w:numId w:val="7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原晾衣杆上补装横杆，满焊，防锈处理；</w:t>
            </w:r>
          </w:p>
          <w:p w14:paraId="10EDA1E0" w14:textId="77777777" w:rsidR="00F7089C" w:rsidRDefault="00000000">
            <w:pPr>
              <w:widowControl/>
              <w:numPr>
                <w:ilvl w:val="0"/>
                <w:numId w:val="7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3.2米/根，共6根；</w:t>
            </w:r>
          </w:p>
        </w:tc>
        <w:tc>
          <w:tcPr>
            <w:tcW w:w="900" w:type="dxa"/>
            <w:vAlign w:val="center"/>
          </w:tcPr>
          <w:p w14:paraId="0767C740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米</w:t>
            </w:r>
          </w:p>
        </w:tc>
        <w:tc>
          <w:tcPr>
            <w:tcW w:w="1000" w:type="dxa"/>
            <w:vAlign w:val="center"/>
          </w:tcPr>
          <w:p w14:paraId="3353908F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19.2</w:t>
            </w:r>
          </w:p>
        </w:tc>
        <w:tc>
          <w:tcPr>
            <w:tcW w:w="750" w:type="dxa"/>
            <w:vAlign w:val="center"/>
          </w:tcPr>
          <w:p w14:paraId="27DD7B2B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76CAE37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501C3F7B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63B55529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3E91018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5BF466A4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改造安装</w:t>
            </w:r>
          </w:p>
          <w:p w14:paraId="4A12902C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649" w:type="dxa"/>
            <w:vAlign w:val="center"/>
          </w:tcPr>
          <w:p w14:paraId="4531C5B8" w14:textId="77777777" w:rsidR="00F7089C" w:rsidRDefault="00000000">
            <w:pPr>
              <w:widowControl/>
              <w:numPr>
                <w:ilvl w:val="0"/>
                <w:numId w:val="8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拆除原晾衣挂绳；</w:t>
            </w:r>
          </w:p>
          <w:p w14:paraId="217B069A" w14:textId="77777777" w:rsidR="00F7089C" w:rsidRDefault="00000000">
            <w:pPr>
              <w:widowControl/>
              <w:numPr>
                <w:ilvl w:val="0"/>
                <w:numId w:val="8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按坡度加装晾衣立杆2-3m高DN50镀锌钢管;</w:t>
            </w:r>
          </w:p>
          <w:p w14:paraId="07B904DC" w14:textId="77777777" w:rsidR="00F7089C" w:rsidRDefault="00000000">
            <w:pPr>
              <w:widowControl/>
              <w:numPr>
                <w:ilvl w:val="0"/>
                <w:numId w:val="8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安装方式：立杆间距2.5m，开孔深度200mm，立杆埋深后C20混凝土浇筑；</w:t>
            </w:r>
          </w:p>
          <w:p w14:paraId="5FFC2743" w14:textId="77777777" w:rsidR="00F7089C" w:rsidRDefault="00000000">
            <w:pPr>
              <w:widowControl/>
              <w:numPr>
                <w:ilvl w:val="0"/>
                <w:numId w:val="8"/>
              </w:numPr>
              <w:spacing w:line="260" w:lineRule="exact"/>
              <w:jc w:val="left"/>
              <w:textAlignment w:val="center"/>
            </w:pPr>
            <w:r>
              <w:rPr>
                <w:rFonts w:ascii="仿宋" w:eastAsia="仿宋" w:hAnsi="仿宋" w:cs="仿宋" w:hint="eastAsia"/>
              </w:rPr>
              <w:lastRenderedPageBreak/>
              <w:t>面层环氧防锈漆处理，立管端头需封堵，底部焊接20cm*20cm*1mm厚钢板底座；</w:t>
            </w:r>
          </w:p>
        </w:tc>
        <w:tc>
          <w:tcPr>
            <w:tcW w:w="900" w:type="dxa"/>
            <w:vAlign w:val="center"/>
          </w:tcPr>
          <w:p w14:paraId="677B302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根</w:t>
            </w:r>
          </w:p>
        </w:tc>
        <w:tc>
          <w:tcPr>
            <w:tcW w:w="1000" w:type="dxa"/>
            <w:vAlign w:val="center"/>
          </w:tcPr>
          <w:p w14:paraId="7BF2F07A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750" w:type="dxa"/>
            <w:vAlign w:val="center"/>
          </w:tcPr>
          <w:p w14:paraId="32006DE2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558450C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2B8D7F70" w14:textId="77777777">
        <w:trPr>
          <w:trHeight w:val="177"/>
        </w:trPr>
        <w:tc>
          <w:tcPr>
            <w:tcW w:w="750" w:type="dxa"/>
            <w:vMerge/>
            <w:vAlign w:val="center"/>
          </w:tcPr>
          <w:p w14:paraId="66BC335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D0977E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4F49ABB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649" w:type="dxa"/>
            <w:vAlign w:val="center"/>
          </w:tcPr>
          <w:p w14:paraId="584D5A4E" w14:textId="77777777" w:rsidR="00F7089C" w:rsidRDefault="00000000">
            <w:pPr>
              <w:widowControl/>
              <w:numPr>
                <w:ilvl w:val="0"/>
                <w:numId w:val="9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横杆规格及数量：DN25镀锌钢管,厚度2.0mm，总计长度36米；</w:t>
            </w:r>
          </w:p>
          <w:p w14:paraId="2A8E3F79" w14:textId="77777777" w:rsidR="00F7089C" w:rsidRDefault="00000000">
            <w:pPr>
              <w:widowControl/>
              <w:numPr>
                <w:ilvl w:val="0"/>
                <w:numId w:val="9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每2.5-3米一跨；</w:t>
            </w:r>
          </w:p>
          <w:p w14:paraId="2E25D655" w14:textId="77777777" w:rsidR="00F7089C" w:rsidRDefault="00000000">
            <w:pPr>
              <w:widowControl/>
              <w:numPr>
                <w:ilvl w:val="0"/>
                <w:numId w:val="9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与立管接头</w:t>
            </w:r>
            <w:proofErr w:type="gramStart"/>
            <w:r>
              <w:rPr>
                <w:rFonts w:ascii="仿宋" w:eastAsia="仿宋" w:hAnsi="仿宋" w:cs="仿宋" w:hint="eastAsia"/>
              </w:rPr>
              <w:t>处满焊</w:t>
            </w:r>
            <w:proofErr w:type="gramEnd"/>
            <w:r>
              <w:rPr>
                <w:rFonts w:ascii="仿宋" w:eastAsia="仿宋" w:hAnsi="仿宋" w:cs="仿宋" w:hint="eastAsia"/>
              </w:rPr>
              <w:t>，焊缝防锈处理；</w:t>
            </w:r>
          </w:p>
        </w:tc>
        <w:tc>
          <w:tcPr>
            <w:tcW w:w="900" w:type="dxa"/>
            <w:vAlign w:val="center"/>
          </w:tcPr>
          <w:p w14:paraId="7C9C3864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米</w:t>
            </w:r>
          </w:p>
        </w:tc>
        <w:tc>
          <w:tcPr>
            <w:tcW w:w="1000" w:type="dxa"/>
            <w:vAlign w:val="center"/>
          </w:tcPr>
          <w:p w14:paraId="102C596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60</w:t>
            </w:r>
          </w:p>
        </w:tc>
        <w:tc>
          <w:tcPr>
            <w:tcW w:w="750" w:type="dxa"/>
            <w:vAlign w:val="center"/>
          </w:tcPr>
          <w:p w14:paraId="106E8EA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7C64368B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0EBD05F7" w14:textId="77777777">
        <w:trPr>
          <w:trHeight w:val="110"/>
        </w:trPr>
        <w:tc>
          <w:tcPr>
            <w:tcW w:w="750" w:type="dxa"/>
            <w:vMerge/>
            <w:vAlign w:val="center"/>
          </w:tcPr>
          <w:p w14:paraId="6E5EB8C9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42E3F3B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3E08FD7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利旧安装</w:t>
            </w:r>
            <w:proofErr w:type="gramEnd"/>
          </w:p>
        </w:tc>
        <w:tc>
          <w:tcPr>
            <w:tcW w:w="3649" w:type="dxa"/>
            <w:vAlign w:val="center"/>
          </w:tcPr>
          <w:p w14:paraId="79F04CC3" w14:textId="77777777" w:rsidR="00F7089C" w:rsidRDefault="00000000">
            <w:pPr>
              <w:widowControl/>
              <w:numPr>
                <w:ilvl w:val="0"/>
                <w:numId w:val="10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原拆除钢制晾衣</w:t>
            </w:r>
            <w:proofErr w:type="gramStart"/>
            <w:r>
              <w:rPr>
                <w:rFonts w:ascii="仿宋" w:eastAsia="仿宋" w:hAnsi="仿宋" w:cs="仿宋" w:hint="eastAsia"/>
              </w:rPr>
              <w:t>杆利旧</w:t>
            </w:r>
            <w:proofErr w:type="gramEnd"/>
            <w:r>
              <w:rPr>
                <w:rFonts w:ascii="仿宋" w:eastAsia="仿宋" w:hAnsi="仿宋" w:cs="仿宋" w:hint="eastAsia"/>
              </w:rPr>
              <w:t>安装，长度15米；</w:t>
            </w:r>
          </w:p>
          <w:p w14:paraId="12BDDE30" w14:textId="77777777" w:rsidR="00F7089C" w:rsidRDefault="00000000">
            <w:pPr>
              <w:widowControl/>
              <w:numPr>
                <w:ilvl w:val="0"/>
                <w:numId w:val="10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安装</w:t>
            </w:r>
            <w:r>
              <w:rPr>
                <w:rFonts w:ascii="仿宋" w:eastAsia="仿宋" w:hAnsi="仿宋" w:cs="仿宋" w:hint="eastAsia"/>
                <w:b/>
                <w:bCs/>
              </w:rPr>
              <w:t>方</w:t>
            </w:r>
            <w:r>
              <w:rPr>
                <w:rFonts w:ascii="仿宋" w:eastAsia="仿宋" w:hAnsi="仿宋" w:cs="仿宋" w:hint="eastAsia"/>
              </w:rPr>
              <w:t>式：立杆间距2.5m，、预埋深度200mm，立杆埋深后C20混凝土浇筑；</w:t>
            </w:r>
          </w:p>
          <w:p w14:paraId="190188F8" w14:textId="77777777" w:rsidR="00F7089C" w:rsidRDefault="00000000">
            <w:pPr>
              <w:widowControl/>
              <w:numPr>
                <w:ilvl w:val="0"/>
                <w:numId w:val="10"/>
              </w:numPr>
              <w:spacing w:line="260" w:lineRule="exact"/>
              <w:jc w:val="left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面层环氧防锈漆处理，立管端头需封堵，底部焊接20cm*20cm*1mm厚钢板底座；</w:t>
            </w:r>
          </w:p>
        </w:tc>
        <w:tc>
          <w:tcPr>
            <w:tcW w:w="900" w:type="dxa"/>
            <w:vAlign w:val="center"/>
          </w:tcPr>
          <w:p w14:paraId="6AF0480A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1F089F7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28D99CF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3F67DE0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273B523A" w14:textId="77777777">
        <w:trPr>
          <w:trHeight w:val="1053"/>
        </w:trPr>
        <w:tc>
          <w:tcPr>
            <w:tcW w:w="750" w:type="dxa"/>
            <w:vMerge w:val="restart"/>
            <w:vAlign w:val="center"/>
          </w:tcPr>
          <w:p w14:paraId="049A854A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14:paraId="36F80FF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17栋维修</w:t>
            </w:r>
          </w:p>
        </w:tc>
        <w:tc>
          <w:tcPr>
            <w:tcW w:w="1133" w:type="dxa"/>
            <w:vAlign w:val="center"/>
          </w:tcPr>
          <w:p w14:paraId="65897DC0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17栋2楼入户门更换</w:t>
            </w:r>
          </w:p>
        </w:tc>
        <w:tc>
          <w:tcPr>
            <w:tcW w:w="3649" w:type="dxa"/>
            <w:vAlign w:val="center"/>
          </w:tcPr>
          <w:p w14:paraId="66AA14BA" w14:textId="77777777" w:rsidR="00F7089C" w:rsidRDefault="00000000">
            <w:pPr>
              <w:pStyle w:val="a0"/>
              <w:numPr>
                <w:ilvl w:val="0"/>
                <w:numId w:val="11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拆除原有铝合金门及金属推拉门；</w:t>
            </w:r>
          </w:p>
          <w:p w14:paraId="25EA0594" w14:textId="77777777" w:rsidR="00F7089C" w:rsidRDefault="00000000">
            <w:pPr>
              <w:pStyle w:val="a0"/>
              <w:numPr>
                <w:ilvl w:val="0"/>
                <w:numId w:val="11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定制安装钢制对开防火门，门上有钢化玻璃检查窗口；</w:t>
            </w:r>
          </w:p>
          <w:p w14:paraId="1DE4C8B9" w14:textId="77777777" w:rsidR="00F7089C" w:rsidRDefault="00000000">
            <w:pPr>
              <w:pStyle w:val="a0"/>
              <w:numPr>
                <w:ilvl w:val="0"/>
                <w:numId w:val="11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尺寸：260*150cm;</w:t>
            </w:r>
          </w:p>
        </w:tc>
        <w:tc>
          <w:tcPr>
            <w:tcW w:w="900" w:type="dxa"/>
            <w:vAlign w:val="center"/>
          </w:tcPr>
          <w:p w14:paraId="6CF51F6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扇</w:t>
            </w:r>
          </w:p>
        </w:tc>
        <w:tc>
          <w:tcPr>
            <w:tcW w:w="1000" w:type="dxa"/>
            <w:vAlign w:val="center"/>
          </w:tcPr>
          <w:p w14:paraId="12C25CC1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456D23B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070007E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67A9B0E0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29CE4ED8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6AB36AC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0014BBA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17栋2楼教室门更换</w:t>
            </w:r>
          </w:p>
        </w:tc>
        <w:tc>
          <w:tcPr>
            <w:tcW w:w="3649" w:type="dxa"/>
            <w:vAlign w:val="center"/>
          </w:tcPr>
          <w:p w14:paraId="36708BBA" w14:textId="77777777" w:rsidR="00F7089C" w:rsidRDefault="00000000">
            <w:pPr>
              <w:pStyle w:val="a0"/>
              <w:numPr>
                <w:ilvl w:val="0"/>
                <w:numId w:val="12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拆除原有木门；</w:t>
            </w:r>
          </w:p>
          <w:p w14:paraId="16AD3B09" w14:textId="77777777" w:rsidR="00F7089C" w:rsidRDefault="00000000">
            <w:pPr>
              <w:pStyle w:val="a0"/>
              <w:numPr>
                <w:ilvl w:val="0"/>
                <w:numId w:val="12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定制安装钢制对开防火门，门上有钢化玻璃检查窗口；</w:t>
            </w:r>
          </w:p>
          <w:p w14:paraId="0EBE8EEE" w14:textId="77777777" w:rsidR="00F7089C" w:rsidRDefault="00000000">
            <w:pPr>
              <w:pStyle w:val="a0"/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尺寸：205*150cm;</w:t>
            </w:r>
          </w:p>
        </w:tc>
        <w:tc>
          <w:tcPr>
            <w:tcW w:w="900" w:type="dxa"/>
            <w:vAlign w:val="center"/>
          </w:tcPr>
          <w:p w14:paraId="3F7DFEF4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扇</w:t>
            </w:r>
          </w:p>
        </w:tc>
        <w:tc>
          <w:tcPr>
            <w:tcW w:w="1000" w:type="dxa"/>
            <w:vAlign w:val="center"/>
          </w:tcPr>
          <w:p w14:paraId="5FAA9CD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750" w:type="dxa"/>
            <w:vAlign w:val="center"/>
          </w:tcPr>
          <w:p w14:paraId="2F50123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2DD88D19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6E52176E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73F3757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DED316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6F8C8BC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17101和17102教室墙体裂缝维修</w:t>
            </w:r>
          </w:p>
        </w:tc>
        <w:tc>
          <w:tcPr>
            <w:tcW w:w="3649" w:type="dxa"/>
            <w:vAlign w:val="center"/>
          </w:tcPr>
          <w:p w14:paraId="7DDBA2A4" w14:textId="77777777" w:rsidR="00F7089C" w:rsidRDefault="00000000">
            <w:pPr>
              <w:pStyle w:val="a0"/>
              <w:numPr>
                <w:ilvl w:val="0"/>
                <w:numId w:val="13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铲除裂缝处乳胶漆面层至基层；</w:t>
            </w:r>
          </w:p>
          <w:p w14:paraId="6DFB5AE5" w14:textId="77777777" w:rsidR="00F7089C" w:rsidRDefault="00000000">
            <w:pPr>
              <w:pStyle w:val="a0"/>
              <w:numPr>
                <w:ilvl w:val="0"/>
                <w:numId w:val="13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水泥砂浆找平；</w:t>
            </w:r>
          </w:p>
          <w:p w14:paraId="5EDB03FE" w14:textId="77777777" w:rsidR="00F7089C" w:rsidRDefault="00000000">
            <w:pPr>
              <w:pStyle w:val="a0"/>
              <w:numPr>
                <w:ilvl w:val="0"/>
                <w:numId w:val="13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网眼为20*20丝网，用钢钉或射钉每250mm-400mm固定;</w:t>
            </w:r>
          </w:p>
          <w:p w14:paraId="13350A68" w14:textId="77777777" w:rsidR="00F7089C" w:rsidRDefault="00000000">
            <w:pPr>
              <w:pStyle w:val="a0"/>
              <w:numPr>
                <w:ilvl w:val="0"/>
                <w:numId w:val="13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内墙腻子2遍；</w:t>
            </w:r>
          </w:p>
          <w:p w14:paraId="74DCF72B" w14:textId="77777777" w:rsidR="00F7089C" w:rsidRDefault="00000000">
            <w:pPr>
              <w:pStyle w:val="a0"/>
              <w:numPr>
                <w:ilvl w:val="0"/>
                <w:numId w:val="13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内墙乳胶漆2遍；</w:t>
            </w:r>
          </w:p>
        </w:tc>
        <w:tc>
          <w:tcPr>
            <w:tcW w:w="900" w:type="dxa"/>
            <w:vAlign w:val="center"/>
          </w:tcPr>
          <w:p w14:paraId="5C03201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7EF2C26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30</w:t>
            </w:r>
          </w:p>
        </w:tc>
        <w:tc>
          <w:tcPr>
            <w:tcW w:w="750" w:type="dxa"/>
            <w:vAlign w:val="center"/>
          </w:tcPr>
          <w:p w14:paraId="4218140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30C41B2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6CAD7B15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5E59D19E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36CB819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3836C2D0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17栋散水坡裂缝维修</w:t>
            </w:r>
          </w:p>
        </w:tc>
        <w:tc>
          <w:tcPr>
            <w:tcW w:w="3649" w:type="dxa"/>
            <w:vAlign w:val="center"/>
          </w:tcPr>
          <w:p w14:paraId="27DC7A4F" w14:textId="77777777" w:rsidR="00F7089C" w:rsidRDefault="00000000">
            <w:pPr>
              <w:pStyle w:val="a0"/>
              <w:numPr>
                <w:ilvl w:val="0"/>
                <w:numId w:val="14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切除裂缝上方混凝土面层；</w:t>
            </w:r>
          </w:p>
          <w:p w14:paraId="504CECE2" w14:textId="77777777" w:rsidR="00F7089C" w:rsidRDefault="00000000">
            <w:pPr>
              <w:pStyle w:val="a0"/>
              <w:numPr>
                <w:ilvl w:val="0"/>
                <w:numId w:val="14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C20混凝土导管灌缝填充浇筑，约2m³；</w:t>
            </w:r>
          </w:p>
          <w:p w14:paraId="32287F2E" w14:textId="77777777" w:rsidR="00F7089C" w:rsidRDefault="00000000">
            <w:pPr>
              <w:pStyle w:val="a0"/>
              <w:numPr>
                <w:ilvl w:val="0"/>
                <w:numId w:val="14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面层收光处理；</w:t>
            </w:r>
          </w:p>
        </w:tc>
        <w:tc>
          <w:tcPr>
            <w:tcW w:w="900" w:type="dxa"/>
            <w:vAlign w:val="center"/>
          </w:tcPr>
          <w:p w14:paraId="56A3E2D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68418DB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35E5C5B9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4ADF1EC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74BC272F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5657C1F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7FB861B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5F898C8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17栋礼堂空调外机落水管安装</w:t>
            </w:r>
          </w:p>
        </w:tc>
        <w:tc>
          <w:tcPr>
            <w:tcW w:w="3649" w:type="dxa"/>
            <w:vAlign w:val="center"/>
          </w:tcPr>
          <w:p w14:paraId="3AE142B4" w14:textId="77777777" w:rsidR="00F7089C" w:rsidRDefault="00000000">
            <w:pPr>
              <w:pStyle w:val="a0"/>
              <w:numPr>
                <w:ilvl w:val="0"/>
                <w:numId w:val="15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安装管径40的PVC管道约20米，链接4台空调外机排水管；</w:t>
            </w:r>
          </w:p>
          <w:p w14:paraId="6EC8D28C" w14:textId="77777777" w:rsidR="00F7089C" w:rsidRDefault="00000000">
            <w:pPr>
              <w:pStyle w:val="a0"/>
              <w:numPr>
                <w:ilvl w:val="0"/>
                <w:numId w:val="15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混凝土路面破除与</w:t>
            </w:r>
            <w:proofErr w:type="gramStart"/>
            <w:r>
              <w:rPr>
                <w:rFonts w:hint="eastAsia"/>
                <w:sz w:val="21"/>
                <w:szCs w:val="20"/>
                <w:lang w:val="en-US" w:bidi="ar-SA"/>
              </w:rPr>
              <w:t>恢复约</w:t>
            </w:r>
            <w:proofErr w:type="gramEnd"/>
            <w:r>
              <w:rPr>
                <w:rFonts w:hint="eastAsia"/>
                <w:sz w:val="21"/>
                <w:szCs w:val="20"/>
                <w:lang w:val="en-US" w:bidi="ar-SA"/>
              </w:rPr>
              <w:t>5米；</w:t>
            </w:r>
          </w:p>
        </w:tc>
        <w:tc>
          <w:tcPr>
            <w:tcW w:w="900" w:type="dxa"/>
            <w:vAlign w:val="center"/>
          </w:tcPr>
          <w:p w14:paraId="294238E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6C8E9D8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363D740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6E98BDF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12A9C3DC" w14:textId="77777777">
        <w:trPr>
          <w:trHeight w:val="1053"/>
        </w:trPr>
        <w:tc>
          <w:tcPr>
            <w:tcW w:w="750" w:type="dxa"/>
            <w:vMerge w:val="restart"/>
            <w:vAlign w:val="center"/>
          </w:tcPr>
          <w:p w14:paraId="7138257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850" w:type="dxa"/>
            <w:vMerge w:val="restart"/>
            <w:vAlign w:val="center"/>
          </w:tcPr>
          <w:p w14:paraId="1203308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第一食堂挡土墙修缮</w:t>
            </w:r>
          </w:p>
        </w:tc>
        <w:tc>
          <w:tcPr>
            <w:tcW w:w="1133" w:type="dxa"/>
            <w:vAlign w:val="center"/>
          </w:tcPr>
          <w:p w14:paraId="1F68CE0F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墙面乳胶漆修缮</w:t>
            </w:r>
          </w:p>
        </w:tc>
        <w:tc>
          <w:tcPr>
            <w:tcW w:w="3649" w:type="dxa"/>
            <w:vAlign w:val="center"/>
          </w:tcPr>
          <w:p w14:paraId="12B5DF55" w14:textId="77777777" w:rsidR="00F7089C" w:rsidRDefault="00000000">
            <w:pPr>
              <w:pStyle w:val="a0"/>
              <w:numPr>
                <w:ilvl w:val="0"/>
                <w:numId w:val="16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拆除乳胶漆面层至基层；</w:t>
            </w:r>
          </w:p>
          <w:p w14:paraId="66457719" w14:textId="77777777" w:rsidR="00F7089C" w:rsidRDefault="00000000">
            <w:pPr>
              <w:pStyle w:val="a0"/>
              <w:numPr>
                <w:ilvl w:val="0"/>
                <w:numId w:val="16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水泥砂浆找平后，外墙腻子粉2遍；</w:t>
            </w:r>
          </w:p>
          <w:p w14:paraId="11F6F544" w14:textId="77777777" w:rsidR="00F7089C" w:rsidRDefault="00000000">
            <w:pPr>
              <w:pStyle w:val="a0"/>
              <w:numPr>
                <w:ilvl w:val="0"/>
                <w:numId w:val="16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品牌外墙乳胶漆2遍；</w:t>
            </w:r>
          </w:p>
        </w:tc>
        <w:tc>
          <w:tcPr>
            <w:tcW w:w="900" w:type="dxa"/>
            <w:vAlign w:val="center"/>
          </w:tcPr>
          <w:p w14:paraId="4A2BFCDB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m³</w:t>
            </w:r>
          </w:p>
        </w:tc>
        <w:tc>
          <w:tcPr>
            <w:tcW w:w="1000" w:type="dxa"/>
            <w:vAlign w:val="center"/>
          </w:tcPr>
          <w:p w14:paraId="14903E8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37</w:t>
            </w:r>
          </w:p>
        </w:tc>
        <w:tc>
          <w:tcPr>
            <w:tcW w:w="750" w:type="dxa"/>
            <w:vAlign w:val="center"/>
          </w:tcPr>
          <w:p w14:paraId="7CBB297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3331A59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46C81213" w14:textId="77777777">
        <w:trPr>
          <w:trHeight w:val="1053"/>
        </w:trPr>
        <w:tc>
          <w:tcPr>
            <w:tcW w:w="750" w:type="dxa"/>
            <w:vMerge/>
            <w:vAlign w:val="center"/>
          </w:tcPr>
          <w:p w14:paraId="15CB7F0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3AD4FA8C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 w:val="restart"/>
            <w:vAlign w:val="center"/>
          </w:tcPr>
          <w:p w14:paraId="179C9FE2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文化石修缮</w:t>
            </w:r>
          </w:p>
        </w:tc>
        <w:tc>
          <w:tcPr>
            <w:tcW w:w="3649" w:type="dxa"/>
            <w:vAlign w:val="center"/>
          </w:tcPr>
          <w:p w14:paraId="6EAE5E77" w14:textId="77777777" w:rsidR="00F7089C" w:rsidRDefault="00000000">
            <w:pPr>
              <w:pStyle w:val="a0"/>
              <w:numPr>
                <w:ilvl w:val="0"/>
                <w:numId w:val="17"/>
              </w:numPr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保护性拆除现有未脱落蘑菇面花岗岩砖214块，和下述新采购面砖</w:t>
            </w:r>
            <w:proofErr w:type="gramStart"/>
            <w:r>
              <w:rPr>
                <w:rFonts w:hint="eastAsia"/>
                <w:sz w:val="21"/>
                <w:szCs w:val="20"/>
                <w:lang w:val="en-US" w:bidi="ar-SA"/>
              </w:rPr>
              <w:t>重洗铺贴</w:t>
            </w:r>
            <w:proofErr w:type="gramEnd"/>
            <w:r>
              <w:rPr>
                <w:rFonts w:hint="eastAsia"/>
                <w:sz w:val="21"/>
                <w:szCs w:val="20"/>
                <w:lang w:val="en-US" w:bidi="ar-SA"/>
              </w:rPr>
              <w:t>；</w:t>
            </w:r>
          </w:p>
        </w:tc>
        <w:tc>
          <w:tcPr>
            <w:tcW w:w="900" w:type="dxa"/>
            <w:vAlign w:val="center"/>
          </w:tcPr>
          <w:p w14:paraId="326AF25E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4BE0D2CB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0B039D0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24AAC80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79ED0C3E" w14:textId="77777777">
        <w:trPr>
          <w:trHeight w:val="90"/>
        </w:trPr>
        <w:tc>
          <w:tcPr>
            <w:tcW w:w="750" w:type="dxa"/>
            <w:vMerge/>
            <w:vAlign w:val="center"/>
          </w:tcPr>
          <w:p w14:paraId="046A4DD4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7D38793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Merge/>
            <w:vAlign w:val="center"/>
          </w:tcPr>
          <w:p w14:paraId="7A8ED31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649" w:type="dxa"/>
            <w:vAlign w:val="center"/>
          </w:tcPr>
          <w:p w14:paraId="5446499E" w14:textId="77777777" w:rsidR="00F7089C" w:rsidRDefault="00000000">
            <w:pPr>
              <w:pStyle w:val="a0"/>
              <w:jc w:val="left"/>
              <w:rPr>
                <w:sz w:val="21"/>
                <w:szCs w:val="20"/>
                <w:lang w:val="en-US" w:bidi="ar-SA"/>
              </w:rPr>
            </w:pPr>
            <w:r>
              <w:rPr>
                <w:rFonts w:hint="eastAsia"/>
                <w:sz w:val="21"/>
                <w:szCs w:val="20"/>
                <w:lang w:val="en-US" w:bidi="ar-SA"/>
              </w:rPr>
              <w:t>新采购并铺贴200*100*30mm蘑菇面</w:t>
            </w:r>
            <w:r>
              <w:rPr>
                <w:rFonts w:hint="eastAsia"/>
                <w:sz w:val="21"/>
                <w:szCs w:val="20"/>
                <w:lang w:val="en-US" w:bidi="ar-SA"/>
              </w:rPr>
              <w:lastRenderedPageBreak/>
              <w:t>花岗岩砖</w:t>
            </w:r>
          </w:p>
        </w:tc>
        <w:tc>
          <w:tcPr>
            <w:tcW w:w="900" w:type="dxa"/>
            <w:vAlign w:val="center"/>
          </w:tcPr>
          <w:p w14:paraId="278307E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块</w:t>
            </w:r>
          </w:p>
        </w:tc>
        <w:tc>
          <w:tcPr>
            <w:tcW w:w="1000" w:type="dxa"/>
            <w:vAlign w:val="center"/>
          </w:tcPr>
          <w:p w14:paraId="68D2995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130</w:t>
            </w:r>
          </w:p>
        </w:tc>
        <w:tc>
          <w:tcPr>
            <w:tcW w:w="750" w:type="dxa"/>
            <w:vAlign w:val="center"/>
          </w:tcPr>
          <w:p w14:paraId="7251341B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3048F508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44DD3075" w14:textId="77777777">
        <w:trPr>
          <w:trHeight w:val="1010"/>
        </w:trPr>
        <w:tc>
          <w:tcPr>
            <w:tcW w:w="750" w:type="dxa"/>
            <w:vMerge w:val="restart"/>
            <w:vAlign w:val="center"/>
          </w:tcPr>
          <w:p w14:paraId="15FBACA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14:paraId="731B152C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其他零星</w:t>
            </w:r>
          </w:p>
        </w:tc>
        <w:tc>
          <w:tcPr>
            <w:tcW w:w="1133" w:type="dxa"/>
            <w:vAlign w:val="center"/>
          </w:tcPr>
          <w:p w14:paraId="71083404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图书馆停车场西侧排水盖板更换</w:t>
            </w:r>
          </w:p>
        </w:tc>
        <w:tc>
          <w:tcPr>
            <w:tcW w:w="3649" w:type="dxa"/>
            <w:vAlign w:val="center"/>
          </w:tcPr>
          <w:p w14:paraId="62C0612E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430mm宽,30mm厚铸铁雨篦子</w:t>
            </w:r>
          </w:p>
        </w:tc>
        <w:tc>
          <w:tcPr>
            <w:tcW w:w="900" w:type="dxa"/>
            <w:vAlign w:val="center"/>
          </w:tcPr>
          <w:p w14:paraId="095D18E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米</w:t>
            </w:r>
          </w:p>
        </w:tc>
        <w:tc>
          <w:tcPr>
            <w:tcW w:w="1000" w:type="dxa"/>
            <w:vAlign w:val="center"/>
          </w:tcPr>
          <w:p w14:paraId="5391EF3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27</w:t>
            </w:r>
          </w:p>
        </w:tc>
        <w:tc>
          <w:tcPr>
            <w:tcW w:w="750" w:type="dxa"/>
            <w:vAlign w:val="center"/>
          </w:tcPr>
          <w:p w14:paraId="20924CB9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27961CD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25C77C33" w14:textId="77777777">
        <w:trPr>
          <w:trHeight w:val="90"/>
        </w:trPr>
        <w:tc>
          <w:tcPr>
            <w:tcW w:w="750" w:type="dxa"/>
            <w:vMerge/>
            <w:vAlign w:val="center"/>
          </w:tcPr>
          <w:p w14:paraId="7498D5D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26516590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1BB21CE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29栋104宿舍阳台移门轨道维修</w:t>
            </w:r>
          </w:p>
        </w:tc>
        <w:tc>
          <w:tcPr>
            <w:tcW w:w="3649" w:type="dxa"/>
            <w:vAlign w:val="center"/>
          </w:tcPr>
          <w:p w14:paraId="1B0BB0B9" w14:textId="77777777" w:rsidR="00F7089C" w:rsidRDefault="00000000">
            <w:pPr>
              <w:numPr>
                <w:ilvl w:val="0"/>
                <w:numId w:val="18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原轨道和滑轮拆除；</w:t>
            </w:r>
          </w:p>
          <w:p w14:paraId="2A8764C7" w14:textId="77777777" w:rsidR="00F7089C" w:rsidRDefault="00000000">
            <w:pPr>
              <w:numPr>
                <w:ilvl w:val="0"/>
                <w:numId w:val="18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安装低噪音滑轮4个；</w:t>
            </w:r>
          </w:p>
          <w:p w14:paraId="2731E948" w14:textId="77777777" w:rsidR="00F7089C" w:rsidRDefault="00000000">
            <w:pPr>
              <w:numPr>
                <w:ilvl w:val="0"/>
                <w:numId w:val="18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安装铝合金轨道条2根；</w:t>
            </w:r>
          </w:p>
          <w:p w14:paraId="40CF3178" w14:textId="77777777" w:rsidR="00F7089C" w:rsidRDefault="00000000">
            <w:pPr>
              <w:numPr>
                <w:ilvl w:val="0"/>
                <w:numId w:val="18"/>
              </w:numPr>
              <w:jc w:val="left"/>
            </w:pPr>
            <w:r>
              <w:rPr>
                <w:rFonts w:ascii="仿宋" w:eastAsia="仿宋" w:hAnsi="仿宋" w:cs="仿宋" w:hint="eastAsia"/>
              </w:rPr>
              <w:t>门槽内脏污清理；</w:t>
            </w:r>
          </w:p>
        </w:tc>
        <w:tc>
          <w:tcPr>
            <w:tcW w:w="900" w:type="dxa"/>
            <w:vAlign w:val="center"/>
          </w:tcPr>
          <w:p w14:paraId="67A998EA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705C3E6B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1DD380E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5605562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52AE944D" w14:textId="77777777">
        <w:trPr>
          <w:trHeight w:val="255"/>
        </w:trPr>
        <w:tc>
          <w:tcPr>
            <w:tcW w:w="750" w:type="dxa"/>
            <w:vMerge/>
            <w:vAlign w:val="center"/>
          </w:tcPr>
          <w:p w14:paraId="70F47C6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6E5661D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02F5A70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30栋315宿舍墙面及天棚粉刷</w:t>
            </w:r>
          </w:p>
        </w:tc>
        <w:tc>
          <w:tcPr>
            <w:tcW w:w="3649" w:type="dxa"/>
            <w:vAlign w:val="center"/>
          </w:tcPr>
          <w:p w14:paraId="251519CC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内墙乳胶漆粉刷1遍</w:t>
            </w:r>
          </w:p>
        </w:tc>
        <w:tc>
          <w:tcPr>
            <w:tcW w:w="900" w:type="dxa"/>
            <w:vAlign w:val="center"/>
          </w:tcPr>
          <w:p w14:paraId="358B7CAE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㎡</w:t>
            </w:r>
          </w:p>
        </w:tc>
        <w:tc>
          <w:tcPr>
            <w:tcW w:w="1000" w:type="dxa"/>
            <w:vAlign w:val="center"/>
          </w:tcPr>
          <w:p w14:paraId="433AFA5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50</w:t>
            </w:r>
          </w:p>
        </w:tc>
        <w:tc>
          <w:tcPr>
            <w:tcW w:w="750" w:type="dxa"/>
            <w:vAlign w:val="center"/>
          </w:tcPr>
          <w:p w14:paraId="48A21732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0D60B93A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0915D2D5" w14:textId="77777777">
        <w:trPr>
          <w:trHeight w:val="173"/>
        </w:trPr>
        <w:tc>
          <w:tcPr>
            <w:tcW w:w="750" w:type="dxa"/>
            <w:vMerge/>
            <w:vAlign w:val="center"/>
          </w:tcPr>
          <w:p w14:paraId="0E7C2A9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4C7A837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1311AD2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路灯维修</w:t>
            </w:r>
          </w:p>
        </w:tc>
        <w:tc>
          <w:tcPr>
            <w:tcW w:w="3649" w:type="dxa"/>
            <w:vAlign w:val="center"/>
          </w:tcPr>
          <w:p w14:paraId="282C1A2B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hint="eastAsia"/>
              </w:rPr>
              <w:t>1</w:t>
            </w:r>
            <w:r>
              <w:rPr>
                <w:rFonts w:ascii="仿宋" w:eastAsia="仿宋" w:hAnsi="仿宋" w:cs="仿宋" w:hint="eastAsia"/>
              </w:rPr>
              <w:t>、2盏路灯故障修复；</w:t>
            </w:r>
          </w:p>
          <w:p w14:paraId="3EF4A02A" w14:textId="77777777" w:rsidR="00F7089C" w:rsidRDefault="00000000">
            <w:pPr>
              <w:jc w:val="left"/>
            </w:pPr>
            <w:r>
              <w:rPr>
                <w:rFonts w:ascii="仿宋" w:eastAsia="仿宋" w:hAnsi="仿宋" w:cs="仿宋" w:hint="eastAsia"/>
              </w:rPr>
              <w:t>2、自行勘查现场，查明问题，修缮线路或更换灯具，恢复设备照明</w:t>
            </w:r>
          </w:p>
        </w:tc>
        <w:tc>
          <w:tcPr>
            <w:tcW w:w="900" w:type="dxa"/>
            <w:vAlign w:val="center"/>
          </w:tcPr>
          <w:p w14:paraId="49B13C1B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盏</w:t>
            </w:r>
            <w:proofErr w:type="gramEnd"/>
          </w:p>
        </w:tc>
        <w:tc>
          <w:tcPr>
            <w:tcW w:w="1000" w:type="dxa"/>
            <w:vAlign w:val="center"/>
          </w:tcPr>
          <w:p w14:paraId="2F5BB14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750" w:type="dxa"/>
            <w:vAlign w:val="center"/>
          </w:tcPr>
          <w:p w14:paraId="6BAC9F9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587484C1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79CE69E5" w14:textId="77777777">
        <w:trPr>
          <w:trHeight w:val="1583"/>
        </w:trPr>
        <w:tc>
          <w:tcPr>
            <w:tcW w:w="750" w:type="dxa"/>
            <w:vMerge/>
            <w:vAlign w:val="center"/>
          </w:tcPr>
          <w:p w14:paraId="2545EC61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068A0528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77F480AE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箱式桂花盆栽移栽</w:t>
            </w:r>
          </w:p>
        </w:tc>
        <w:tc>
          <w:tcPr>
            <w:tcW w:w="3649" w:type="dxa"/>
            <w:vAlign w:val="center"/>
          </w:tcPr>
          <w:p w14:paraId="79F99968" w14:textId="77777777" w:rsidR="00F7089C" w:rsidRDefault="00000000">
            <w:pPr>
              <w:pStyle w:val="a0"/>
              <w:numPr>
                <w:ilvl w:val="0"/>
                <w:numId w:val="19"/>
              </w:numPr>
              <w:rPr>
                <w:sz w:val="21"/>
                <w:szCs w:val="24"/>
                <w:lang w:val="en-US" w:bidi="ar-SA"/>
              </w:rPr>
            </w:pPr>
            <w:r>
              <w:rPr>
                <w:rFonts w:hint="eastAsia"/>
                <w:sz w:val="21"/>
                <w:szCs w:val="24"/>
                <w:lang w:val="en-US" w:bidi="ar-SA"/>
              </w:rPr>
              <w:t>桂花树保护性开挖；</w:t>
            </w:r>
          </w:p>
          <w:p w14:paraId="777F10E8" w14:textId="77777777" w:rsidR="00F7089C" w:rsidRDefault="00000000">
            <w:pPr>
              <w:numPr>
                <w:ilvl w:val="0"/>
                <w:numId w:val="19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箱式盆栽箱体移动，距离3米；</w:t>
            </w:r>
          </w:p>
          <w:p w14:paraId="60B8844C" w14:textId="77777777" w:rsidR="00F7089C" w:rsidRDefault="00000000">
            <w:pPr>
              <w:numPr>
                <w:ilvl w:val="0"/>
                <w:numId w:val="19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桂花树和土回填；</w:t>
            </w:r>
          </w:p>
          <w:p w14:paraId="21B846BB" w14:textId="77777777" w:rsidR="00F7089C" w:rsidRDefault="00000000">
            <w:pPr>
              <w:numPr>
                <w:ilvl w:val="0"/>
                <w:numId w:val="19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报价自行考虑，吊装方式及机械作业费；</w:t>
            </w:r>
          </w:p>
        </w:tc>
        <w:tc>
          <w:tcPr>
            <w:tcW w:w="900" w:type="dxa"/>
            <w:vAlign w:val="center"/>
          </w:tcPr>
          <w:p w14:paraId="357E35B9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45DFC01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33DA046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4DE8DF61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57B77313" w14:textId="77777777">
        <w:trPr>
          <w:trHeight w:val="90"/>
        </w:trPr>
        <w:tc>
          <w:tcPr>
            <w:tcW w:w="750" w:type="dxa"/>
            <w:vMerge/>
            <w:vAlign w:val="center"/>
          </w:tcPr>
          <w:p w14:paraId="7EC1785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F328F13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31A7B44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第二食堂地基处理</w:t>
            </w:r>
          </w:p>
        </w:tc>
        <w:tc>
          <w:tcPr>
            <w:tcW w:w="3649" w:type="dxa"/>
            <w:vAlign w:val="center"/>
          </w:tcPr>
          <w:p w14:paraId="09BBE29C" w14:textId="77777777" w:rsidR="00F7089C" w:rsidRDefault="00000000">
            <w:pPr>
              <w:numPr>
                <w:ilvl w:val="0"/>
                <w:numId w:val="20"/>
              </w:numPr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相应地基沉降位置局部开挖；</w:t>
            </w:r>
          </w:p>
          <w:p w14:paraId="07F133D9" w14:textId="77777777" w:rsidR="00F7089C" w:rsidRDefault="00000000">
            <w:pPr>
              <w:numPr>
                <w:ilvl w:val="0"/>
                <w:numId w:val="20"/>
              </w:numPr>
              <w:jc w:val="left"/>
            </w:pPr>
            <w:r>
              <w:rPr>
                <w:rFonts w:ascii="仿宋" w:eastAsia="仿宋" w:hAnsi="仿宋" w:cs="仿宋" w:hint="eastAsia"/>
                <w:szCs w:val="24"/>
              </w:rPr>
              <w:t>沉降处C20</w:t>
            </w:r>
            <w:proofErr w:type="gramStart"/>
            <w:r>
              <w:rPr>
                <w:rFonts w:ascii="仿宋" w:eastAsia="仿宋" w:hAnsi="仿宋" w:cs="仿宋" w:hint="eastAsia"/>
                <w:szCs w:val="24"/>
              </w:rPr>
              <w:t>混凝土灌封处理</w:t>
            </w:r>
            <w:proofErr w:type="gramEnd"/>
            <w:r>
              <w:rPr>
                <w:rFonts w:ascii="仿宋" w:eastAsia="仿宋" w:hAnsi="仿宋" w:cs="仿宋" w:hint="eastAsia"/>
                <w:szCs w:val="24"/>
              </w:rPr>
              <w:t>；</w:t>
            </w:r>
          </w:p>
        </w:tc>
        <w:tc>
          <w:tcPr>
            <w:tcW w:w="900" w:type="dxa"/>
            <w:vAlign w:val="center"/>
          </w:tcPr>
          <w:p w14:paraId="4B5EAFA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0A85466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35EAA1C1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054C35C5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4D5C7AC3" w14:textId="77777777">
        <w:trPr>
          <w:trHeight w:val="90"/>
        </w:trPr>
        <w:tc>
          <w:tcPr>
            <w:tcW w:w="750" w:type="dxa"/>
            <w:vMerge/>
            <w:vAlign w:val="center"/>
          </w:tcPr>
          <w:p w14:paraId="33C675B2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5F9E06AD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4C7312F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防滑地垫安装</w:t>
            </w:r>
          </w:p>
        </w:tc>
        <w:tc>
          <w:tcPr>
            <w:tcW w:w="3649" w:type="dxa"/>
            <w:vAlign w:val="center"/>
          </w:tcPr>
          <w:p w14:paraId="75AB215C" w14:textId="77777777" w:rsidR="00F7089C" w:rsidRDefault="00000000">
            <w:pPr>
              <w:numPr>
                <w:ilvl w:val="0"/>
                <w:numId w:val="21"/>
              </w:numPr>
              <w:spacing w:line="320" w:lineRule="exact"/>
              <w:jc w:val="left"/>
            </w:pPr>
            <w:r>
              <w:rPr>
                <w:rFonts w:hint="eastAsia"/>
              </w:rPr>
              <w:t>单片地垫尺寸：</w:t>
            </w:r>
            <w:r>
              <w:rPr>
                <w:rFonts w:hint="eastAsia"/>
              </w:rPr>
              <w:t>150*150*25mm;</w:t>
            </w:r>
          </w:p>
          <w:p w14:paraId="412BB6E4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、产品规格：含</w:t>
            </w:r>
            <w:r>
              <w:rPr>
                <w:rFonts w:hint="eastAsia"/>
              </w:rPr>
              <w:t>EVA</w:t>
            </w:r>
            <w:r>
              <w:rPr>
                <w:rFonts w:hint="eastAsia"/>
              </w:rPr>
              <w:t>底座、尼龙</w:t>
            </w:r>
            <w:r>
              <w:rPr>
                <w:rFonts w:ascii="仿宋" w:eastAsia="仿宋" w:hAnsi="仿宋" w:cs="仿宋" w:hint="eastAsia"/>
              </w:rPr>
              <w:t>毛刷、圆形刮泥铲刀设计；卡扣式安装；</w:t>
            </w:r>
          </w:p>
          <w:p w14:paraId="45141508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3、边条规格：150*75mm;斜角规格：175*75mm;</w:t>
            </w:r>
          </w:p>
          <w:p w14:paraId="2E77A355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4、颜色：红色；</w:t>
            </w:r>
          </w:p>
          <w:p w14:paraId="3EC1BC09" w14:textId="77777777" w:rsidR="00F7089C" w:rsidRDefault="00000000">
            <w:pPr>
              <w:numPr>
                <w:ilvl w:val="0"/>
                <w:numId w:val="19"/>
              </w:num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位置：1#:长5米，宽1米，共1块。7#:长3.1米，宽0.6米，共1块。15#:长6米，宽2.1米，共1块。29#:长1.9米，宽1.43米，共4块。30#:长2.36米，宽1.43米，共4块。31#:长2.7米，宽0.9米，共4块。28A#:长2.2米，宽0.3米，共10块。图书馆后门:</w:t>
            </w:r>
          </w:p>
          <w:p w14:paraId="29577C0A" w14:textId="77777777" w:rsidR="00F7089C" w:rsidRDefault="00000000">
            <w:pPr>
              <w:jc w:val="left"/>
            </w:pPr>
            <w:r>
              <w:rPr>
                <w:rFonts w:ascii="仿宋" w:eastAsia="仿宋" w:hAnsi="仿宋" w:cs="仿宋" w:hint="eastAsia"/>
              </w:rPr>
              <w:t>A:长4.2米，宽0.95米，共1块。B:长4.2米，宽0.28米，共1块。7.自行勘查现场，考虑损耗。</w:t>
            </w:r>
          </w:p>
        </w:tc>
        <w:tc>
          <w:tcPr>
            <w:tcW w:w="900" w:type="dxa"/>
            <w:vAlign w:val="center"/>
          </w:tcPr>
          <w:p w14:paraId="1C3E4C2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1CFC1058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0D0BBED6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16A4DA6E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65E1483D" w14:textId="77777777">
        <w:trPr>
          <w:trHeight w:val="619"/>
        </w:trPr>
        <w:tc>
          <w:tcPr>
            <w:tcW w:w="750" w:type="dxa"/>
            <w:vMerge w:val="restart"/>
            <w:vAlign w:val="center"/>
          </w:tcPr>
          <w:p w14:paraId="6FDE6BA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6</w:t>
            </w:r>
          </w:p>
        </w:tc>
        <w:tc>
          <w:tcPr>
            <w:tcW w:w="850" w:type="dxa"/>
            <w:vMerge w:val="restart"/>
            <w:vAlign w:val="center"/>
          </w:tcPr>
          <w:p w14:paraId="42D48CDB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卫生保洁</w:t>
            </w:r>
          </w:p>
        </w:tc>
        <w:tc>
          <w:tcPr>
            <w:tcW w:w="1133" w:type="dxa"/>
            <w:vAlign w:val="center"/>
          </w:tcPr>
          <w:p w14:paraId="6F2C876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垃圾清运</w:t>
            </w:r>
          </w:p>
        </w:tc>
        <w:tc>
          <w:tcPr>
            <w:tcW w:w="3649" w:type="dxa"/>
            <w:vAlign w:val="center"/>
          </w:tcPr>
          <w:p w14:paraId="1A5325BB" w14:textId="77777777" w:rsidR="00F7089C" w:rsidRDefault="00000000">
            <w:pPr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</w:rPr>
              <w:t>建筑垃圾清运至校外，运距自定；</w:t>
            </w:r>
          </w:p>
        </w:tc>
        <w:tc>
          <w:tcPr>
            <w:tcW w:w="900" w:type="dxa"/>
            <w:vAlign w:val="center"/>
          </w:tcPr>
          <w:p w14:paraId="02DB2A1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2CEB505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5A75B6C1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70F0EDD7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03E51653" w14:textId="77777777">
        <w:trPr>
          <w:trHeight w:val="702"/>
        </w:trPr>
        <w:tc>
          <w:tcPr>
            <w:tcW w:w="750" w:type="dxa"/>
            <w:vMerge/>
            <w:vAlign w:val="center"/>
          </w:tcPr>
          <w:p w14:paraId="0E9D452C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50" w:type="dxa"/>
            <w:vMerge/>
            <w:vAlign w:val="center"/>
          </w:tcPr>
          <w:p w14:paraId="427369DF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33" w:type="dxa"/>
            <w:vAlign w:val="center"/>
          </w:tcPr>
          <w:p w14:paraId="60B1756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现场保洁</w:t>
            </w:r>
          </w:p>
        </w:tc>
        <w:tc>
          <w:tcPr>
            <w:tcW w:w="3649" w:type="dxa"/>
            <w:vAlign w:val="center"/>
          </w:tcPr>
          <w:p w14:paraId="12F14DF4" w14:textId="77777777" w:rsidR="00F7089C" w:rsidRDefault="00000000">
            <w:pPr>
              <w:jc w:val="left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</w:rPr>
              <w:t>施工区域开荒保洁</w:t>
            </w:r>
          </w:p>
        </w:tc>
        <w:tc>
          <w:tcPr>
            <w:tcW w:w="900" w:type="dxa"/>
            <w:vAlign w:val="center"/>
          </w:tcPr>
          <w:p w14:paraId="4E484E3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46ECDC15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07C3FE81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33" w:type="dxa"/>
            <w:vAlign w:val="center"/>
          </w:tcPr>
          <w:p w14:paraId="05074B6C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F7089C" w14:paraId="00B4169F" w14:textId="77777777">
        <w:trPr>
          <w:trHeight w:val="619"/>
        </w:trPr>
        <w:tc>
          <w:tcPr>
            <w:tcW w:w="750" w:type="dxa"/>
            <w:vAlign w:val="center"/>
          </w:tcPr>
          <w:p w14:paraId="0696287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7</w:t>
            </w:r>
          </w:p>
        </w:tc>
        <w:tc>
          <w:tcPr>
            <w:tcW w:w="1983" w:type="dxa"/>
            <w:gridSpan w:val="2"/>
            <w:vAlign w:val="center"/>
          </w:tcPr>
          <w:p w14:paraId="499A8364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预留金</w:t>
            </w:r>
          </w:p>
        </w:tc>
        <w:tc>
          <w:tcPr>
            <w:tcW w:w="3649" w:type="dxa"/>
            <w:vAlign w:val="center"/>
          </w:tcPr>
          <w:p w14:paraId="47AF7556" w14:textId="77777777" w:rsidR="00F7089C" w:rsidRDefault="00000000">
            <w:pPr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不可竞争费</w:t>
            </w:r>
          </w:p>
        </w:tc>
        <w:tc>
          <w:tcPr>
            <w:tcW w:w="900" w:type="dxa"/>
            <w:vAlign w:val="center"/>
          </w:tcPr>
          <w:p w14:paraId="31352E33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项</w:t>
            </w:r>
          </w:p>
        </w:tc>
        <w:tc>
          <w:tcPr>
            <w:tcW w:w="1000" w:type="dxa"/>
            <w:vAlign w:val="center"/>
          </w:tcPr>
          <w:p w14:paraId="603A18B7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750" w:type="dxa"/>
            <w:vAlign w:val="center"/>
          </w:tcPr>
          <w:p w14:paraId="2FD31B8B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5000</w:t>
            </w:r>
          </w:p>
        </w:tc>
        <w:tc>
          <w:tcPr>
            <w:tcW w:w="833" w:type="dxa"/>
            <w:vAlign w:val="center"/>
          </w:tcPr>
          <w:p w14:paraId="50D46F06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5000</w:t>
            </w:r>
          </w:p>
        </w:tc>
      </w:tr>
      <w:tr w:rsidR="00F7089C" w14:paraId="0FFB97EF" w14:textId="77777777">
        <w:trPr>
          <w:trHeight w:val="1230"/>
        </w:trPr>
        <w:tc>
          <w:tcPr>
            <w:tcW w:w="9865" w:type="dxa"/>
            <w:gridSpan w:val="8"/>
            <w:vAlign w:val="center"/>
          </w:tcPr>
          <w:p w14:paraId="17D47249" w14:textId="77777777" w:rsidR="00F7089C" w:rsidRDefault="00F7089C">
            <w:pPr>
              <w:jc w:val="center"/>
              <w:rPr>
                <w:rFonts w:ascii="仿宋" w:eastAsia="仿宋" w:hAnsi="仿宋" w:cs="仿宋"/>
              </w:rPr>
            </w:pPr>
          </w:p>
          <w:p w14:paraId="4C31078D" w14:textId="77777777" w:rsidR="00F7089C" w:rsidRDefault="00000000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总计含税报价金额（小写）：</w:t>
            </w:r>
            <w:r>
              <w:rPr>
                <w:rFonts w:ascii="仿宋" w:eastAsia="仿宋" w:hAnsi="仿宋" w:cs="仿宋" w:hint="eastAsia"/>
                <w:u w:val="single"/>
              </w:rPr>
              <w:t xml:space="preserve">                           </w:t>
            </w:r>
            <w:r>
              <w:rPr>
                <w:rFonts w:ascii="仿宋" w:eastAsia="仿宋" w:hAnsi="仿宋" w:cs="仿宋" w:hint="eastAsia"/>
              </w:rPr>
              <w:t xml:space="preserve"> 元 </w:t>
            </w:r>
          </w:p>
        </w:tc>
      </w:tr>
    </w:tbl>
    <w:p w14:paraId="4200769A" w14:textId="77777777" w:rsidR="00F7089C" w:rsidRDefault="00F7089C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  <w:lang w:val="en-US" w:bidi="ar"/>
        </w:rPr>
      </w:pPr>
    </w:p>
    <w:p w14:paraId="26D2D66D" w14:textId="77777777" w:rsidR="00F7089C" w:rsidRDefault="00000000">
      <w:pPr>
        <w:pStyle w:val="a0"/>
        <w:rPr>
          <w:rFonts w:ascii="宋体" w:eastAsia="宋体" w:hAnsi="宋体" w:cs="宋体"/>
          <w:color w:val="000000"/>
          <w:kern w:val="0"/>
          <w:sz w:val="21"/>
          <w:szCs w:val="21"/>
          <w:lang w:val="en-US" w:bidi="ar"/>
        </w:rPr>
      </w:pP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备注：1、以上报价均为含税、费价，表格中所列工程内容不明之处，请自行勘察现场，报价人签字或印章处，</w:t>
      </w:r>
      <w:proofErr w:type="gramStart"/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需手签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或加盖姓名章，否则报价无效。</w:t>
      </w:r>
    </w:p>
    <w:p w14:paraId="0178DD55" w14:textId="77777777" w:rsidR="00F7089C" w:rsidRDefault="00000000">
      <w:pPr>
        <w:pStyle w:val="a0"/>
        <w:rPr>
          <w:rFonts w:ascii="Times New Roman" w:eastAsia="宋体" w:hAnsi="Times New Roman" w:cs="Times New Roman"/>
          <w:sz w:val="21"/>
          <w:szCs w:val="21"/>
          <w:lang w:val="en-US" w:bidi="ar-SA"/>
        </w:rPr>
      </w:pPr>
      <w:r>
        <w:rPr>
          <w:rFonts w:ascii="宋体" w:eastAsia="宋体" w:hAnsi="宋体" w:cs="宋体" w:hint="eastAsia"/>
          <w:color w:val="000000"/>
          <w:kern w:val="0"/>
          <w:sz w:val="21"/>
          <w:szCs w:val="21"/>
          <w:lang w:val="en-US" w:bidi="ar"/>
        </w:rPr>
        <w:t>2、上述报价单中未尽事宜，请在报价中综合考虑，一经报价，上述所有工程内容需满足甲方需求。</w:t>
      </w:r>
    </w:p>
    <w:p w14:paraId="14CFAF2B" w14:textId="77777777" w:rsidR="00F7089C" w:rsidRDefault="00F7089C"/>
    <w:p w14:paraId="7E7FBB51" w14:textId="77777777" w:rsidR="00F7089C" w:rsidRDefault="00F7089C">
      <w:pPr>
        <w:ind w:left="630" w:hangingChars="300" w:hanging="630"/>
        <w:rPr>
          <w:rFonts w:ascii="宋体" w:hAnsi="宋体"/>
          <w:szCs w:val="21"/>
        </w:rPr>
      </w:pPr>
    </w:p>
    <w:p w14:paraId="05420EB3" w14:textId="77777777" w:rsidR="00F7089C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14:paraId="523A9310" w14:textId="77777777" w:rsidR="00F7089C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2C28A2D5" w14:textId="77777777" w:rsidR="00F7089C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  </w:t>
      </w:r>
    </w:p>
    <w:p w14:paraId="2DFB8CF0" w14:textId="77777777" w:rsidR="00F7089C" w:rsidRDefault="00000000">
      <w:pPr>
        <w:ind w:firstLineChars="2400" w:firstLine="5760"/>
      </w:pPr>
      <w:r>
        <w:rPr>
          <w:rFonts w:ascii="宋体" w:hAnsi="宋体" w:hint="eastAsia"/>
          <w:sz w:val="24"/>
          <w:szCs w:val="24"/>
        </w:rPr>
        <w:t xml:space="preserve">年   月   日       </w:t>
      </w:r>
    </w:p>
    <w:p w14:paraId="265A9893" w14:textId="77777777" w:rsidR="00F7089C" w:rsidRDefault="00F7089C">
      <w:pPr>
        <w:spacing w:afterLines="100" w:after="312" w:line="400" w:lineRule="exact"/>
        <w:rPr>
          <w:rFonts w:asciiTheme="minorEastAsia" w:eastAsiaTheme="minorEastAsia" w:hAnsiTheme="minorEastAsia"/>
          <w:bCs/>
          <w:kern w:val="0"/>
          <w:sz w:val="24"/>
          <w:szCs w:val="28"/>
        </w:rPr>
      </w:pPr>
    </w:p>
    <w:sectPr w:rsidR="00F7089C">
      <w:footerReference w:type="even" r:id="rId7"/>
      <w:footerReference w:type="default" r:id="rId8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69669" w14:textId="77777777" w:rsidR="007E06E1" w:rsidRDefault="007E06E1">
      <w:r>
        <w:separator/>
      </w:r>
    </w:p>
  </w:endnote>
  <w:endnote w:type="continuationSeparator" w:id="0">
    <w:p w14:paraId="2166E7FD" w14:textId="77777777" w:rsidR="007E06E1" w:rsidRDefault="007E0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8EB4F" w14:textId="77777777" w:rsidR="00F7089C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1977FD09" w14:textId="77777777" w:rsidR="00F7089C" w:rsidRDefault="00F7089C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7773B" w14:textId="77777777" w:rsidR="00F7089C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14:paraId="39C5F736" w14:textId="77777777" w:rsidR="00F7089C" w:rsidRDefault="00F7089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1EBBE" w14:textId="77777777" w:rsidR="007E06E1" w:rsidRDefault="007E06E1">
      <w:r>
        <w:separator/>
      </w:r>
    </w:p>
  </w:footnote>
  <w:footnote w:type="continuationSeparator" w:id="0">
    <w:p w14:paraId="4D0E2B50" w14:textId="77777777" w:rsidR="007E06E1" w:rsidRDefault="007E0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74073A"/>
    <w:multiLevelType w:val="singleLevel"/>
    <w:tmpl w:val="8B74073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924FF8CA"/>
    <w:multiLevelType w:val="singleLevel"/>
    <w:tmpl w:val="924FF8CA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98F8B5E4"/>
    <w:multiLevelType w:val="singleLevel"/>
    <w:tmpl w:val="98F8B5E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B31DE3E1"/>
    <w:multiLevelType w:val="singleLevel"/>
    <w:tmpl w:val="B31DE3E1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BAF4058D"/>
    <w:multiLevelType w:val="singleLevel"/>
    <w:tmpl w:val="BAF4058D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C9659563"/>
    <w:multiLevelType w:val="singleLevel"/>
    <w:tmpl w:val="C9659563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CF384FE5"/>
    <w:multiLevelType w:val="singleLevel"/>
    <w:tmpl w:val="CF384FE5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D115C27D"/>
    <w:multiLevelType w:val="singleLevel"/>
    <w:tmpl w:val="D115C27D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D14758CB"/>
    <w:multiLevelType w:val="singleLevel"/>
    <w:tmpl w:val="D14758CB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EC3B7A0E"/>
    <w:multiLevelType w:val="singleLevel"/>
    <w:tmpl w:val="EC3B7A0E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091D6776"/>
    <w:multiLevelType w:val="singleLevel"/>
    <w:tmpl w:val="091D6776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1318041F"/>
    <w:multiLevelType w:val="singleLevel"/>
    <w:tmpl w:val="1318041F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1923D651"/>
    <w:multiLevelType w:val="singleLevel"/>
    <w:tmpl w:val="1923D651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2E479351"/>
    <w:multiLevelType w:val="singleLevel"/>
    <w:tmpl w:val="2E479351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2F4F7218"/>
    <w:multiLevelType w:val="singleLevel"/>
    <w:tmpl w:val="2F4F7218"/>
    <w:lvl w:ilvl="0">
      <w:start w:val="1"/>
      <w:numFmt w:val="decimal"/>
      <w:suff w:val="nothing"/>
      <w:lvlText w:val="%1、"/>
      <w:lvlJc w:val="left"/>
    </w:lvl>
  </w:abstractNum>
  <w:abstractNum w:abstractNumId="16" w15:restartNumberingAfterBreak="0">
    <w:nsid w:val="42E68C23"/>
    <w:multiLevelType w:val="singleLevel"/>
    <w:tmpl w:val="42E68C23"/>
    <w:lvl w:ilvl="0">
      <w:start w:val="1"/>
      <w:numFmt w:val="decimal"/>
      <w:suff w:val="nothing"/>
      <w:lvlText w:val="%1、"/>
      <w:lvlJc w:val="left"/>
    </w:lvl>
  </w:abstractNum>
  <w:abstractNum w:abstractNumId="17" w15:restartNumberingAfterBreak="0">
    <w:nsid w:val="46DACF75"/>
    <w:multiLevelType w:val="singleLevel"/>
    <w:tmpl w:val="46DACF75"/>
    <w:lvl w:ilvl="0">
      <w:start w:val="1"/>
      <w:numFmt w:val="decimal"/>
      <w:suff w:val="nothing"/>
      <w:lvlText w:val="%1、"/>
      <w:lvlJc w:val="left"/>
    </w:lvl>
  </w:abstractNum>
  <w:abstractNum w:abstractNumId="18" w15:restartNumberingAfterBreak="0">
    <w:nsid w:val="4CAEBD74"/>
    <w:multiLevelType w:val="singleLevel"/>
    <w:tmpl w:val="4CAEBD74"/>
    <w:lvl w:ilvl="0">
      <w:start w:val="1"/>
      <w:numFmt w:val="decimal"/>
      <w:suff w:val="nothing"/>
      <w:lvlText w:val="%1、"/>
      <w:lvlJc w:val="left"/>
    </w:lvl>
  </w:abstractNum>
  <w:abstractNum w:abstractNumId="19" w15:restartNumberingAfterBreak="0">
    <w:nsid w:val="54185861"/>
    <w:multiLevelType w:val="singleLevel"/>
    <w:tmpl w:val="54185861"/>
    <w:lvl w:ilvl="0">
      <w:start w:val="1"/>
      <w:numFmt w:val="decimal"/>
      <w:suff w:val="nothing"/>
      <w:lvlText w:val="%1、"/>
      <w:lvlJc w:val="left"/>
    </w:lvl>
  </w:abstractNum>
  <w:abstractNum w:abstractNumId="20" w15:restartNumberingAfterBreak="0">
    <w:nsid w:val="725401B5"/>
    <w:multiLevelType w:val="singleLevel"/>
    <w:tmpl w:val="725401B5"/>
    <w:lvl w:ilvl="0">
      <w:start w:val="1"/>
      <w:numFmt w:val="decimal"/>
      <w:suff w:val="nothing"/>
      <w:lvlText w:val="%1、"/>
      <w:lvlJc w:val="left"/>
    </w:lvl>
  </w:abstractNum>
  <w:num w:numId="1" w16cid:durableId="1352143979">
    <w:abstractNumId w:val="5"/>
  </w:num>
  <w:num w:numId="2" w16cid:durableId="1322274737">
    <w:abstractNumId w:val="18"/>
  </w:num>
  <w:num w:numId="3" w16cid:durableId="928123417">
    <w:abstractNumId w:val="15"/>
  </w:num>
  <w:num w:numId="4" w16cid:durableId="1617563000">
    <w:abstractNumId w:val="19"/>
  </w:num>
  <w:num w:numId="5" w16cid:durableId="652176857">
    <w:abstractNumId w:val="3"/>
  </w:num>
  <w:num w:numId="6" w16cid:durableId="1654409366">
    <w:abstractNumId w:val="8"/>
  </w:num>
  <w:num w:numId="7" w16cid:durableId="1617327165">
    <w:abstractNumId w:val="20"/>
  </w:num>
  <w:num w:numId="8" w16cid:durableId="1949972264">
    <w:abstractNumId w:val="13"/>
  </w:num>
  <w:num w:numId="9" w16cid:durableId="1776558005">
    <w:abstractNumId w:val="14"/>
  </w:num>
  <w:num w:numId="10" w16cid:durableId="1011639912">
    <w:abstractNumId w:val="9"/>
  </w:num>
  <w:num w:numId="11" w16cid:durableId="1096440846">
    <w:abstractNumId w:val="2"/>
  </w:num>
  <w:num w:numId="12" w16cid:durableId="697658012">
    <w:abstractNumId w:val="10"/>
  </w:num>
  <w:num w:numId="13" w16cid:durableId="1978608717">
    <w:abstractNumId w:val="12"/>
  </w:num>
  <w:num w:numId="14" w16cid:durableId="2080588053">
    <w:abstractNumId w:val="6"/>
  </w:num>
  <w:num w:numId="15" w16cid:durableId="166874282">
    <w:abstractNumId w:val="16"/>
  </w:num>
  <w:num w:numId="16" w16cid:durableId="317735840">
    <w:abstractNumId w:val="4"/>
  </w:num>
  <w:num w:numId="17" w16cid:durableId="1211259114">
    <w:abstractNumId w:val="7"/>
  </w:num>
  <w:num w:numId="18" w16cid:durableId="1573347694">
    <w:abstractNumId w:val="11"/>
  </w:num>
  <w:num w:numId="19" w16cid:durableId="683752973">
    <w:abstractNumId w:val="1"/>
  </w:num>
  <w:num w:numId="20" w16cid:durableId="395932586">
    <w:abstractNumId w:val="17"/>
  </w:num>
  <w:num w:numId="21" w16cid:durableId="8808264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FhNGFmNjEwMDlmNzIyODFkZjBlMjdhYjZmZDA3MTQifQ=="/>
  </w:docVars>
  <w:rsids>
    <w:rsidRoot w:val="0F5361D5"/>
    <w:rsid w:val="000D2FE6"/>
    <w:rsid w:val="001F7121"/>
    <w:rsid w:val="00221010"/>
    <w:rsid w:val="003A1D1D"/>
    <w:rsid w:val="003B3709"/>
    <w:rsid w:val="00457567"/>
    <w:rsid w:val="00582E12"/>
    <w:rsid w:val="005B37C9"/>
    <w:rsid w:val="005C5EBF"/>
    <w:rsid w:val="006160F5"/>
    <w:rsid w:val="006D3077"/>
    <w:rsid w:val="00731438"/>
    <w:rsid w:val="007C0A67"/>
    <w:rsid w:val="007E06E1"/>
    <w:rsid w:val="008D4B98"/>
    <w:rsid w:val="008E7523"/>
    <w:rsid w:val="00A73EA4"/>
    <w:rsid w:val="00BF2FA8"/>
    <w:rsid w:val="00C012C7"/>
    <w:rsid w:val="00CB35C7"/>
    <w:rsid w:val="00F0349E"/>
    <w:rsid w:val="00F7089C"/>
    <w:rsid w:val="00F91B24"/>
    <w:rsid w:val="00FF628E"/>
    <w:rsid w:val="02AB1912"/>
    <w:rsid w:val="02C326B6"/>
    <w:rsid w:val="033D3477"/>
    <w:rsid w:val="038510F9"/>
    <w:rsid w:val="047325E2"/>
    <w:rsid w:val="055814E5"/>
    <w:rsid w:val="057262A5"/>
    <w:rsid w:val="06722FD2"/>
    <w:rsid w:val="069124F9"/>
    <w:rsid w:val="08524FF9"/>
    <w:rsid w:val="08D85D87"/>
    <w:rsid w:val="08E52324"/>
    <w:rsid w:val="0A47432D"/>
    <w:rsid w:val="0B3A52A3"/>
    <w:rsid w:val="0BF31185"/>
    <w:rsid w:val="0C232F3C"/>
    <w:rsid w:val="0D950C54"/>
    <w:rsid w:val="0E352932"/>
    <w:rsid w:val="0EC16537"/>
    <w:rsid w:val="0F5361D5"/>
    <w:rsid w:val="10A61E5B"/>
    <w:rsid w:val="116C27EC"/>
    <w:rsid w:val="119F7658"/>
    <w:rsid w:val="11AF2303"/>
    <w:rsid w:val="13731BD9"/>
    <w:rsid w:val="14FB52E4"/>
    <w:rsid w:val="15512530"/>
    <w:rsid w:val="168D732C"/>
    <w:rsid w:val="176364AC"/>
    <w:rsid w:val="188C502F"/>
    <w:rsid w:val="1A176E76"/>
    <w:rsid w:val="1EB202A6"/>
    <w:rsid w:val="1EB4538E"/>
    <w:rsid w:val="1EE73AA7"/>
    <w:rsid w:val="20DD4C4D"/>
    <w:rsid w:val="212C11A6"/>
    <w:rsid w:val="222F6B24"/>
    <w:rsid w:val="22A75EE5"/>
    <w:rsid w:val="22D441DE"/>
    <w:rsid w:val="232861E0"/>
    <w:rsid w:val="23D1365A"/>
    <w:rsid w:val="24174DE6"/>
    <w:rsid w:val="2577636E"/>
    <w:rsid w:val="2699143F"/>
    <w:rsid w:val="283E4C16"/>
    <w:rsid w:val="28AF1517"/>
    <w:rsid w:val="29266E45"/>
    <w:rsid w:val="29504695"/>
    <w:rsid w:val="2C720D2F"/>
    <w:rsid w:val="2CE31F62"/>
    <w:rsid w:val="2D3D5312"/>
    <w:rsid w:val="2DCA32E6"/>
    <w:rsid w:val="2DDC5385"/>
    <w:rsid w:val="304922A2"/>
    <w:rsid w:val="30641AD6"/>
    <w:rsid w:val="30E83AE5"/>
    <w:rsid w:val="311A734C"/>
    <w:rsid w:val="31F33727"/>
    <w:rsid w:val="3246794E"/>
    <w:rsid w:val="37314AC4"/>
    <w:rsid w:val="386F08BC"/>
    <w:rsid w:val="38F34C6E"/>
    <w:rsid w:val="3B484416"/>
    <w:rsid w:val="3D854337"/>
    <w:rsid w:val="3DA96BAE"/>
    <w:rsid w:val="3E7D26DB"/>
    <w:rsid w:val="3E9B18D1"/>
    <w:rsid w:val="3FB63604"/>
    <w:rsid w:val="41571836"/>
    <w:rsid w:val="422E3152"/>
    <w:rsid w:val="43821B5F"/>
    <w:rsid w:val="45F51049"/>
    <w:rsid w:val="46B50CB5"/>
    <w:rsid w:val="46E61930"/>
    <w:rsid w:val="49A6067A"/>
    <w:rsid w:val="49D61BFB"/>
    <w:rsid w:val="49DE368B"/>
    <w:rsid w:val="4AB84FA7"/>
    <w:rsid w:val="4C092C68"/>
    <w:rsid w:val="4C574123"/>
    <w:rsid w:val="4CB407C7"/>
    <w:rsid w:val="4CC27490"/>
    <w:rsid w:val="4E12616A"/>
    <w:rsid w:val="4E542B26"/>
    <w:rsid w:val="4E575F09"/>
    <w:rsid w:val="4E74628E"/>
    <w:rsid w:val="4F0D0216"/>
    <w:rsid w:val="513F3918"/>
    <w:rsid w:val="51890380"/>
    <w:rsid w:val="530D293D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CC24DD6"/>
    <w:rsid w:val="5CF8285E"/>
    <w:rsid w:val="5DEB6566"/>
    <w:rsid w:val="5DF8608D"/>
    <w:rsid w:val="5E6F2B9B"/>
    <w:rsid w:val="5EA045A1"/>
    <w:rsid w:val="5EA071CB"/>
    <w:rsid w:val="5F261CF9"/>
    <w:rsid w:val="5F2913F5"/>
    <w:rsid w:val="5F7B4B19"/>
    <w:rsid w:val="5FB13FF6"/>
    <w:rsid w:val="606A7937"/>
    <w:rsid w:val="608D1634"/>
    <w:rsid w:val="61666B38"/>
    <w:rsid w:val="61CC7619"/>
    <w:rsid w:val="627C7A99"/>
    <w:rsid w:val="62AC6625"/>
    <w:rsid w:val="637E45B1"/>
    <w:rsid w:val="63B71E20"/>
    <w:rsid w:val="645D4BA9"/>
    <w:rsid w:val="655F2A9E"/>
    <w:rsid w:val="65A176BF"/>
    <w:rsid w:val="65D961C3"/>
    <w:rsid w:val="65F70C62"/>
    <w:rsid w:val="664F72DD"/>
    <w:rsid w:val="66501E50"/>
    <w:rsid w:val="66A06100"/>
    <w:rsid w:val="66E1540A"/>
    <w:rsid w:val="69507536"/>
    <w:rsid w:val="6B0D3978"/>
    <w:rsid w:val="6B0D581E"/>
    <w:rsid w:val="6B4A2B51"/>
    <w:rsid w:val="6CE56DD9"/>
    <w:rsid w:val="6D603C17"/>
    <w:rsid w:val="6E343ED5"/>
    <w:rsid w:val="6EA77751"/>
    <w:rsid w:val="6EFC4825"/>
    <w:rsid w:val="6F87441C"/>
    <w:rsid w:val="6FF07A34"/>
    <w:rsid w:val="701F2954"/>
    <w:rsid w:val="713726A8"/>
    <w:rsid w:val="7278757C"/>
    <w:rsid w:val="72B86251"/>
    <w:rsid w:val="740D645C"/>
    <w:rsid w:val="745F5523"/>
    <w:rsid w:val="74A6136A"/>
    <w:rsid w:val="75087867"/>
    <w:rsid w:val="750F0577"/>
    <w:rsid w:val="75BB6C02"/>
    <w:rsid w:val="76714E58"/>
    <w:rsid w:val="76A36E3C"/>
    <w:rsid w:val="76A953BD"/>
    <w:rsid w:val="76BA2E0D"/>
    <w:rsid w:val="76E15C94"/>
    <w:rsid w:val="77726C46"/>
    <w:rsid w:val="7853368E"/>
    <w:rsid w:val="78573677"/>
    <w:rsid w:val="78A10FA2"/>
    <w:rsid w:val="78CE7BCE"/>
    <w:rsid w:val="7904505B"/>
    <w:rsid w:val="793A7F5C"/>
    <w:rsid w:val="795C5C96"/>
    <w:rsid w:val="79EA6BB4"/>
    <w:rsid w:val="7B1755DD"/>
    <w:rsid w:val="7B181EC7"/>
    <w:rsid w:val="7C5B2030"/>
    <w:rsid w:val="7E3E3F4B"/>
    <w:rsid w:val="7E4B691E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781196"/>
  <w15:docId w15:val="{F967EAD8-4527-4D0D-AFD1-9869B540E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Emphasis"/>
    <w:basedOn w:val="a1"/>
    <w:qFormat/>
    <w:rPr>
      <w:i/>
    </w:rPr>
  </w:style>
  <w:style w:type="character" w:styleId="aa">
    <w:name w:val="Hyperlink"/>
    <w:basedOn w:val="a1"/>
    <w:qFormat/>
    <w:rPr>
      <w:color w:val="0000FF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2023-08-17T04:32:00Z</cp:lastPrinted>
  <dcterms:created xsi:type="dcterms:W3CDTF">2023-09-25T08:57:00Z</dcterms:created>
  <dcterms:modified xsi:type="dcterms:W3CDTF">2023-09-25T08:57:00Z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0E7B5DA9B2564704B50B56840138477A_13</vt:lpwstr>
  </property>
</Properties>
</file>